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AE5A" w14:textId="77777777" w:rsidR="00007F8A" w:rsidRPr="00D30D86" w:rsidRDefault="00007F8A" w:rsidP="00007F8A">
      <w:pPr>
        <w:pStyle w:val="Bezodstpw"/>
        <w:tabs>
          <w:tab w:val="left" w:pos="2410"/>
        </w:tabs>
        <w:spacing w:before="120" w:after="120"/>
        <w:jc w:val="center"/>
        <w:rPr>
          <w:rFonts w:ascii="Times New Roman" w:hAnsi="Times New Roman" w:cs="Times New Roman"/>
          <w:b/>
          <w:sz w:val="20"/>
          <w:szCs w:val="20"/>
        </w:rPr>
      </w:pPr>
      <w:r w:rsidRPr="00D30D86">
        <w:rPr>
          <w:rFonts w:ascii="Times New Roman" w:hAnsi="Times New Roman" w:cs="Times New Roman"/>
          <w:b/>
          <w:sz w:val="20"/>
          <w:szCs w:val="20"/>
        </w:rPr>
        <w:t xml:space="preserve">UMOWA </w:t>
      </w:r>
      <w:r w:rsidR="00F65EC3" w:rsidRPr="00D30D86">
        <w:rPr>
          <w:rFonts w:ascii="Times New Roman" w:hAnsi="Times New Roman" w:cs="Times New Roman"/>
          <w:b/>
          <w:sz w:val="20"/>
          <w:szCs w:val="20"/>
        </w:rPr>
        <w:t>…………………..</w:t>
      </w:r>
    </w:p>
    <w:p w14:paraId="535BAE5B" w14:textId="77777777" w:rsidR="00F65EC3" w:rsidRPr="00D30D86" w:rsidRDefault="00F65EC3" w:rsidP="00F65EC3">
      <w:pPr>
        <w:pStyle w:val="NormalnyWeb"/>
        <w:spacing w:before="120" w:after="120"/>
        <w:jc w:val="both"/>
        <w:rPr>
          <w:sz w:val="22"/>
          <w:szCs w:val="22"/>
        </w:rPr>
      </w:pPr>
      <w:proofErr w:type="gramStart"/>
      <w:r w:rsidRPr="00D30D86">
        <w:rPr>
          <w:sz w:val="22"/>
          <w:szCs w:val="22"/>
        </w:rPr>
        <w:t>zawarta</w:t>
      </w:r>
      <w:proofErr w:type="gramEnd"/>
      <w:r w:rsidRPr="00D30D86">
        <w:rPr>
          <w:sz w:val="22"/>
          <w:szCs w:val="22"/>
        </w:rPr>
        <w:t xml:space="preserve"> w dniu </w:t>
      </w:r>
      <w:r w:rsidRPr="00D30D86">
        <w:rPr>
          <w:b/>
          <w:sz w:val="22"/>
          <w:szCs w:val="22"/>
        </w:rPr>
        <w:t xml:space="preserve">…………………………. </w:t>
      </w:r>
      <w:proofErr w:type="gramStart"/>
      <w:r w:rsidRPr="00D30D86">
        <w:rPr>
          <w:b/>
          <w:sz w:val="22"/>
          <w:szCs w:val="22"/>
        </w:rPr>
        <w:t>r</w:t>
      </w:r>
      <w:proofErr w:type="gramEnd"/>
      <w:r w:rsidRPr="00D30D86">
        <w:rPr>
          <w:b/>
          <w:sz w:val="22"/>
          <w:szCs w:val="22"/>
        </w:rPr>
        <w:t xml:space="preserve">. </w:t>
      </w:r>
      <w:r w:rsidRPr="00D30D86">
        <w:rPr>
          <w:sz w:val="22"/>
          <w:szCs w:val="22"/>
        </w:rPr>
        <w:t xml:space="preserve">w Prabutach pomiędzy: </w:t>
      </w:r>
    </w:p>
    <w:p w14:paraId="535BAE5C" w14:textId="77777777" w:rsidR="00F65EC3" w:rsidRPr="00D30D86" w:rsidRDefault="00F65EC3" w:rsidP="00F65EC3">
      <w:pPr>
        <w:pStyle w:val="NormalnyWeb"/>
        <w:spacing w:before="120" w:after="120"/>
        <w:jc w:val="both"/>
        <w:rPr>
          <w:sz w:val="22"/>
          <w:szCs w:val="22"/>
        </w:rPr>
      </w:pPr>
      <w:r w:rsidRPr="00D30D86">
        <w:rPr>
          <w:sz w:val="22"/>
          <w:szCs w:val="22"/>
        </w:rPr>
        <w:t xml:space="preserve">Przedsiębiorstwem Wodociągów, Kanalizacji i Ciepłownictwa „PEWIK” Spółką z ograniczoną odpowiedzialnością z siedzibą w Prabutach (82-550) przy ul. Kwidzyńskiej 15, zarejestrowaną w Sądzie Rejonowym Gdańsk – Północ w Gdańsku, VII Wydział Gospodarczy Krajowego Rejestru Sądowego pod numerem KRS 0000135996, REGON 170349995, NIP 5810005078, kapitał zakładowy 6 245 400,00 zł, reprezentowanym przez: </w:t>
      </w:r>
    </w:p>
    <w:p w14:paraId="535BAE5D" w14:textId="77777777" w:rsidR="00F65EC3" w:rsidRPr="00D30D86" w:rsidRDefault="00F65EC3" w:rsidP="00F65EC3">
      <w:pPr>
        <w:pStyle w:val="NormalnyWeb"/>
        <w:spacing w:before="120" w:after="120"/>
        <w:jc w:val="both"/>
        <w:rPr>
          <w:b/>
          <w:sz w:val="22"/>
          <w:szCs w:val="22"/>
        </w:rPr>
      </w:pPr>
      <w:r w:rsidRPr="00D30D86">
        <w:rPr>
          <w:b/>
          <w:sz w:val="22"/>
          <w:szCs w:val="22"/>
        </w:rPr>
        <w:t xml:space="preserve">Mariusz Kubicha – Prezesa Zarządu </w:t>
      </w:r>
    </w:p>
    <w:p w14:paraId="535BAE5E" w14:textId="77777777" w:rsidR="00F65EC3" w:rsidRPr="00D30D86" w:rsidRDefault="00F65EC3" w:rsidP="00F65EC3">
      <w:pPr>
        <w:pStyle w:val="NormalnyWeb"/>
        <w:spacing w:before="120" w:after="120"/>
        <w:jc w:val="both"/>
        <w:rPr>
          <w:sz w:val="22"/>
          <w:szCs w:val="22"/>
        </w:rPr>
      </w:pPr>
      <w:proofErr w:type="gramStart"/>
      <w:r w:rsidRPr="00D30D86">
        <w:rPr>
          <w:sz w:val="22"/>
          <w:szCs w:val="22"/>
        </w:rPr>
        <w:t>zwanym</w:t>
      </w:r>
      <w:proofErr w:type="gramEnd"/>
      <w:r w:rsidRPr="00D30D86">
        <w:rPr>
          <w:sz w:val="22"/>
          <w:szCs w:val="22"/>
        </w:rPr>
        <w:t xml:space="preserve"> dalej “Zamawiającym”,</w:t>
      </w:r>
    </w:p>
    <w:p w14:paraId="535BAE5F" w14:textId="77777777" w:rsidR="00F65EC3" w:rsidRPr="00D30D86" w:rsidRDefault="00F65EC3" w:rsidP="00F65EC3">
      <w:pPr>
        <w:pStyle w:val="NormalnyWeb"/>
        <w:spacing w:before="120" w:after="120"/>
        <w:jc w:val="both"/>
        <w:rPr>
          <w:sz w:val="22"/>
          <w:szCs w:val="22"/>
        </w:rPr>
      </w:pPr>
      <w:proofErr w:type="gramStart"/>
      <w:r w:rsidRPr="00D30D86">
        <w:rPr>
          <w:sz w:val="22"/>
          <w:szCs w:val="22"/>
        </w:rPr>
        <w:t>a</w:t>
      </w:r>
      <w:proofErr w:type="gramEnd"/>
    </w:p>
    <w:p w14:paraId="535BAE60" w14:textId="77777777" w:rsidR="00F65EC3" w:rsidRPr="00D30D86" w:rsidRDefault="00F65EC3" w:rsidP="00F65EC3">
      <w:pPr>
        <w:pStyle w:val="NormalnyWeb"/>
        <w:spacing w:before="120" w:after="120"/>
        <w:jc w:val="both"/>
        <w:rPr>
          <w:sz w:val="22"/>
          <w:szCs w:val="22"/>
        </w:rPr>
      </w:pPr>
    </w:p>
    <w:p w14:paraId="535BAE61" w14:textId="77777777" w:rsidR="00F65EC3" w:rsidRPr="00D30D86" w:rsidRDefault="00F65EC3" w:rsidP="00F65EC3">
      <w:pPr>
        <w:pStyle w:val="NormalnyWeb"/>
        <w:spacing w:before="120" w:after="120"/>
        <w:jc w:val="both"/>
        <w:rPr>
          <w:sz w:val="22"/>
          <w:szCs w:val="22"/>
        </w:rPr>
      </w:pPr>
      <w:r w:rsidRPr="00D30D86">
        <w:rPr>
          <w:b/>
          <w:bCs/>
          <w:sz w:val="22"/>
          <w:szCs w:val="22"/>
        </w:rPr>
        <w:t>……………………………………………………………………………………………………………………</w:t>
      </w:r>
    </w:p>
    <w:p w14:paraId="535BAE62" w14:textId="77777777" w:rsidR="00007F8A" w:rsidRPr="00922EAC" w:rsidRDefault="00F65EC3" w:rsidP="00F65EC3">
      <w:pPr>
        <w:pStyle w:val="NormalnyWeb"/>
        <w:spacing w:before="120" w:beforeAutospacing="0" w:after="120"/>
        <w:jc w:val="both"/>
        <w:rPr>
          <w:sz w:val="22"/>
          <w:szCs w:val="22"/>
        </w:rPr>
      </w:pPr>
      <w:proofErr w:type="gramStart"/>
      <w:r w:rsidRPr="00922EAC">
        <w:rPr>
          <w:sz w:val="22"/>
          <w:szCs w:val="22"/>
        </w:rPr>
        <w:t>zwanym</w:t>
      </w:r>
      <w:proofErr w:type="gramEnd"/>
      <w:r w:rsidRPr="00922EAC">
        <w:rPr>
          <w:sz w:val="22"/>
          <w:szCs w:val="22"/>
        </w:rPr>
        <w:t xml:space="preserve"> dalej „Wykonawcą</w:t>
      </w:r>
    </w:p>
    <w:p w14:paraId="535BAE63" w14:textId="303E9821" w:rsidR="00F65EC3" w:rsidRPr="00922EAC" w:rsidRDefault="00521209" w:rsidP="00F65EC3">
      <w:pPr>
        <w:pStyle w:val="NormalnyWeb"/>
        <w:spacing w:before="120" w:after="120"/>
        <w:jc w:val="both"/>
        <w:rPr>
          <w:sz w:val="22"/>
          <w:szCs w:val="22"/>
        </w:rPr>
      </w:pPr>
      <w:proofErr w:type="gramStart"/>
      <w:r w:rsidRPr="00922EAC">
        <w:rPr>
          <w:iCs/>
          <w:sz w:val="22"/>
          <w:szCs w:val="22"/>
        </w:rPr>
        <w:t>w</w:t>
      </w:r>
      <w:proofErr w:type="gramEnd"/>
      <w:r w:rsidRPr="00922EAC">
        <w:rPr>
          <w:iCs/>
          <w:sz w:val="22"/>
          <w:szCs w:val="22"/>
        </w:rPr>
        <w:t xml:space="preserve"> wyniku </w:t>
      </w:r>
      <w:r w:rsidR="00F65EC3" w:rsidRPr="00922EAC">
        <w:rPr>
          <w:sz w:val="22"/>
          <w:szCs w:val="22"/>
        </w:rPr>
        <w:t>przetargu nieograniczonego, w oparciu o „Regulamin udzielania zamówień podprogowych przez spółkę Przedsiębiorstwo Wodociągów Kanalizacji i Ciepłownictwa „PEWIK” Sp. z o.</w:t>
      </w:r>
      <w:proofErr w:type="gramStart"/>
      <w:r w:rsidR="00F65EC3" w:rsidRPr="00922EAC">
        <w:rPr>
          <w:sz w:val="22"/>
          <w:szCs w:val="22"/>
        </w:rPr>
        <w:t>o</w:t>
      </w:r>
      <w:proofErr w:type="gramEnd"/>
      <w:r w:rsidR="00F65EC3" w:rsidRPr="00922EAC">
        <w:rPr>
          <w:sz w:val="22"/>
          <w:szCs w:val="22"/>
        </w:rPr>
        <w:t xml:space="preserve">.”, </w:t>
      </w:r>
      <w:proofErr w:type="gramStart"/>
      <w:r w:rsidR="00F65EC3" w:rsidRPr="00922EAC">
        <w:rPr>
          <w:sz w:val="22"/>
          <w:szCs w:val="22"/>
        </w:rPr>
        <w:t>stanowiącego</w:t>
      </w:r>
      <w:proofErr w:type="gramEnd"/>
      <w:r w:rsidR="00F65EC3" w:rsidRPr="00922EAC">
        <w:rPr>
          <w:sz w:val="22"/>
          <w:szCs w:val="22"/>
        </w:rPr>
        <w:t xml:space="preserve"> Załącznik nr 1 do Zarządzenia Prezesa Spółki Przedsiębiorstwa Wodociągów Kanalizacji i Ciepłownictwa „PEWIK” Sp. z o.</w:t>
      </w:r>
      <w:proofErr w:type="gramStart"/>
      <w:r w:rsidR="00F65EC3" w:rsidRPr="00922EAC">
        <w:rPr>
          <w:sz w:val="22"/>
          <w:szCs w:val="22"/>
        </w:rPr>
        <w:t>o</w:t>
      </w:r>
      <w:proofErr w:type="gramEnd"/>
      <w:r w:rsidR="00F65EC3" w:rsidRPr="00922EAC">
        <w:rPr>
          <w:sz w:val="22"/>
          <w:szCs w:val="22"/>
        </w:rPr>
        <w:t xml:space="preserve">. </w:t>
      </w:r>
      <w:proofErr w:type="gramStart"/>
      <w:r w:rsidR="00F65EC3" w:rsidRPr="00922EAC">
        <w:rPr>
          <w:sz w:val="22"/>
          <w:szCs w:val="22"/>
        </w:rPr>
        <w:t>nr</w:t>
      </w:r>
      <w:proofErr w:type="gramEnd"/>
      <w:r w:rsidR="00F65EC3" w:rsidRPr="00922EAC">
        <w:rPr>
          <w:sz w:val="22"/>
          <w:szCs w:val="22"/>
        </w:rPr>
        <w:t xml:space="preserve"> </w:t>
      </w:r>
      <w:r w:rsidR="00ED5741" w:rsidRPr="00922EAC">
        <w:rPr>
          <w:sz w:val="22"/>
          <w:szCs w:val="22"/>
        </w:rPr>
        <w:t>26</w:t>
      </w:r>
      <w:r w:rsidR="00F65EC3" w:rsidRPr="00922EAC">
        <w:rPr>
          <w:sz w:val="22"/>
          <w:szCs w:val="22"/>
        </w:rPr>
        <w:t xml:space="preserve">/2021 z dnia </w:t>
      </w:r>
      <w:r w:rsidR="00ED5741" w:rsidRPr="00922EAC">
        <w:rPr>
          <w:sz w:val="22"/>
          <w:szCs w:val="22"/>
        </w:rPr>
        <w:t xml:space="preserve">6.12.2021 </w:t>
      </w:r>
      <w:proofErr w:type="gramStart"/>
      <w:r w:rsidR="00ED5741" w:rsidRPr="00922EAC">
        <w:rPr>
          <w:sz w:val="22"/>
          <w:szCs w:val="22"/>
        </w:rPr>
        <w:t>r</w:t>
      </w:r>
      <w:proofErr w:type="gramEnd"/>
      <w:r w:rsidR="00ED5741" w:rsidRPr="00922EAC">
        <w:rPr>
          <w:sz w:val="22"/>
          <w:szCs w:val="22"/>
        </w:rPr>
        <w:t>.</w:t>
      </w:r>
    </w:p>
    <w:p w14:paraId="535BAE64" w14:textId="77777777" w:rsidR="00521209" w:rsidRPr="00922EAC" w:rsidRDefault="00B2398B" w:rsidP="00F65EC3">
      <w:pPr>
        <w:pStyle w:val="NormalnyWeb"/>
        <w:spacing w:before="120" w:beforeAutospacing="0" w:after="120"/>
        <w:jc w:val="both"/>
        <w:rPr>
          <w:iCs/>
          <w:sz w:val="22"/>
          <w:szCs w:val="22"/>
        </w:rPr>
      </w:pPr>
      <w:r w:rsidRPr="00922EAC">
        <w:rPr>
          <w:sz w:val="22"/>
          <w:szCs w:val="22"/>
        </w:rPr>
        <w:t xml:space="preserve"> </w:t>
      </w:r>
      <w:proofErr w:type="gramStart"/>
      <w:r w:rsidR="00521209" w:rsidRPr="00922EAC">
        <w:rPr>
          <w:iCs/>
          <w:sz w:val="22"/>
          <w:szCs w:val="22"/>
        </w:rPr>
        <w:t>o</w:t>
      </w:r>
      <w:proofErr w:type="gramEnd"/>
      <w:r w:rsidR="00521209" w:rsidRPr="00922EAC">
        <w:rPr>
          <w:iCs/>
          <w:sz w:val="22"/>
          <w:szCs w:val="22"/>
        </w:rPr>
        <w:t xml:space="preserve"> następującej treści:</w:t>
      </w:r>
    </w:p>
    <w:p w14:paraId="535BAE65" w14:textId="77777777" w:rsidR="00521209" w:rsidRPr="00922EAC" w:rsidRDefault="00521209" w:rsidP="00521209">
      <w:pPr>
        <w:pStyle w:val="NormalnyWeb"/>
        <w:spacing w:before="120" w:beforeAutospacing="0" w:after="120"/>
        <w:jc w:val="center"/>
        <w:rPr>
          <w:sz w:val="22"/>
          <w:szCs w:val="22"/>
        </w:rPr>
      </w:pPr>
      <w:r w:rsidRPr="00922EAC">
        <w:rPr>
          <w:b/>
          <w:bCs/>
          <w:sz w:val="22"/>
          <w:szCs w:val="22"/>
        </w:rPr>
        <w:t>§ 1</w:t>
      </w:r>
    </w:p>
    <w:p w14:paraId="535BAE66" w14:textId="77777777" w:rsidR="00521209" w:rsidRPr="00922EAC" w:rsidRDefault="00521209" w:rsidP="00521209">
      <w:pPr>
        <w:pStyle w:val="NormalnyWeb"/>
        <w:spacing w:before="120" w:beforeAutospacing="0" w:after="120"/>
        <w:jc w:val="center"/>
        <w:rPr>
          <w:sz w:val="22"/>
          <w:szCs w:val="22"/>
        </w:rPr>
      </w:pPr>
      <w:r w:rsidRPr="00922EAC">
        <w:rPr>
          <w:b/>
          <w:bCs/>
          <w:sz w:val="22"/>
          <w:szCs w:val="22"/>
        </w:rPr>
        <w:t>PRZEDMIOT UMOWY</w:t>
      </w:r>
    </w:p>
    <w:p w14:paraId="535BAE67" w14:textId="389F8E27" w:rsidR="00F65EC3" w:rsidRPr="00922EAC" w:rsidRDefault="00F65EC3" w:rsidP="00922EAC">
      <w:pPr>
        <w:autoSpaceDE w:val="0"/>
        <w:autoSpaceDN w:val="0"/>
        <w:adjustRightInd w:val="0"/>
        <w:spacing w:after="0" w:line="240" w:lineRule="auto"/>
        <w:jc w:val="center"/>
        <w:rPr>
          <w:rFonts w:ascii="Times New Roman" w:hAnsi="Times New Roman" w:cs="Times New Roman"/>
          <w:b/>
          <w:bCs/>
          <w:sz w:val="32"/>
          <w:szCs w:val="32"/>
        </w:rPr>
      </w:pPr>
      <w:r w:rsidRPr="00922EAC">
        <w:rPr>
          <w:rFonts w:ascii="Times New Roman" w:hAnsi="Times New Roman" w:cs="Times New Roman"/>
        </w:rPr>
        <w:t>Zamawiający powierza, a Wykonawca przyjmuje do realizacji wykonanie robót budowlanych oraz innych czynności wynikających</w:t>
      </w:r>
      <w:r w:rsidR="0002263C" w:rsidRPr="00922EAC">
        <w:rPr>
          <w:rFonts w:ascii="Times New Roman" w:hAnsi="Times New Roman" w:cs="Times New Roman"/>
        </w:rPr>
        <w:t xml:space="preserve"> z</w:t>
      </w:r>
      <w:r w:rsidRPr="00922EAC">
        <w:rPr>
          <w:rFonts w:ascii="Times New Roman" w:hAnsi="Times New Roman" w:cs="Times New Roman"/>
        </w:rPr>
        <w:t xml:space="preserve"> postępowania o udzielenie zamówienia, przeprowadzonego w trybie przetargu nieograniczonego, w oparciu o „Regulamin udzielania zamówień podprogowych przez spółkę Przedsiębiorstwo Wodociągów Kanalizacji i Ciepłownictwa „PEWIK” Sp. z o.</w:t>
      </w:r>
      <w:proofErr w:type="gramStart"/>
      <w:r w:rsidRPr="00922EAC">
        <w:rPr>
          <w:rFonts w:ascii="Times New Roman" w:hAnsi="Times New Roman" w:cs="Times New Roman"/>
        </w:rPr>
        <w:t>o</w:t>
      </w:r>
      <w:proofErr w:type="gramEnd"/>
      <w:r w:rsidRPr="00922EAC">
        <w:rPr>
          <w:rFonts w:ascii="Times New Roman" w:hAnsi="Times New Roman" w:cs="Times New Roman"/>
        </w:rPr>
        <w:t xml:space="preserve">.”, </w:t>
      </w:r>
      <w:proofErr w:type="gramStart"/>
      <w:r w:rsidRPr="00922EAC">
        <w:rPr>
          <w:rFonts w:ascii="Times New Roman" w:hAnsi="Times New Roman" w:cs="Times New Roman"/>
        </w:rPr>
        <w:t>stanowiącego</w:t>
      </w:r>
      <w:proofErr w:type="gramEnd"/>
      <w:r w:rsidRPr="00922EAC">
        <w:rPr>
          <w:rFonts w:ascii="Times New Roman" w:hAnsi="Times New Roman" w:cs="Times New Roman"/>
        </w:rPr>
        <w:t xml:space="preserve"> Załącznik nr 1 do Zarządzenia Prezesa Spółki Przedsiębiorstwa Wodociągów Kanalizacji i Ciepłownictwa „PEWIK” Sp. z o.</w:t>
      </w:r>
      <w:proofErr w:type="gramStart"/>
      <w:r w:rsidRPr="00922EAC">
        <w:rPr>
          <w:rFonts w:ascii="Times New Roman" w:hAnsi="Times New Roman" w:cs="Times New Roman"/>
        </w:rPr>
        <w:t>o</w:t>
      </w:r>
      <w:proofErr w:type="gramEnd"/>
      <w:r w:rsidRPr="00922EAC">
        <w:rPr>
          <w:rFonts w:ascii="Times New Roman" w:hAnsi="Times New Roman" w:cs="Times New Roman"/>
        </w:rPr>
        <w:t xml:space="preserve">. </w:t>
      </w:r>
      <w:proofErr w:type="gramStart"/>
      <w:r w:rsidRPr="00922EAC">
        <w:rPr>
          <w:rFonts w:ascii="Times New Roman" w:hAnsi="Times New Roman" w:cs="Times New Roman"/>
        </w:rPr>
        <w:t>nr</w:t>
      </w:r>
      <w:proofErr w:type="gramEnd"/>
      <w:r w:rsidRPr="00922EAC">
        <w:rPr>
          <w:rFonts w:ascii="Times New Roman" w:hAnsi="Times New Roman" w:cs="Times New Roman"/>
        </w:rPr>
        <w:t xml:space="preserve"> </w:t>
      </w:r>
      <w:r w:rsidR="00ED5741" w:rsidRPr="00922EAC">
        <w:rPr>
          <w:rFonts w:ascii="Times New Roman" w:hAnsi="Times New Roman" w:cs="Times New Roman"/>
        </w:rPr>
        <w:t>26</w:t>
      </w:r>
      <w:r w:rsidRPr="00922EAC">
        <w:rPr>
          <w:rFonts w:ascii="Times New Roman" w:hAnsi="Times New Roman" w:cs="Times New Roman"/>
        </w:rPr>
        <w:t xml:space="preserve">/2021 z dnia </w:t>
      </w:r>
      <w:r w:rsidR="00ED5741" w:rsidRPr="00922EAC">
        <w:rPr>
          <w:rFonts w:ascii="Times New Roman" w:hAnsi="Times New Roman" w:cs="Times New Roman"/>
        </w:rPr>
        <w:t>6.12.2021 r.</w:t>
      </w:r>
      <w:r w:rsidRPr="00922EAC">
        <w:rPr>
          <w:rFonts w:ascii="Times New Roman" w:hAnsi="Times New Roman" w:cs="Times New Roman"/>
        </w:rPr>
        <w:t xml:space="preserve"> na zadanie pod </w:t>
      </w:r>
      <w:proofErr w:type="gramStart"/>
      <w:r w:rsidRPr="00922EAC">
        <w:rPr>
          <w:rFonts w:ascii="Times New Roman" w:hAnsi="Times New Roman" w:cs="Times New Roman"/>
        </w:rPr>
        <w:t xml:space="preserve">nazwą : </w:t>
      </w:r>
      <w:r w:rsidRPr="00922EAC">
        <w:rPr>
          <w:rFonts w:ascii="Times New Roman" w:hAnsi="Times New Roman" w:cs="Times New Roman"/>
          <w:sz w:val="24"/>
          <w:szCs w:val="24"/>
        </w:rPr>
        <w:t>„</w:t>
      </w:r>
      <w:proofErr w:type="gramEnd"/>
      <w:r w:rsidR="00922EAC" w:rsidRPr="00922EAC">
        <w:rPr>
          <w:rFonts w:ascii="Times New Roman" w:hAnsi="Times New Roman" w:cs="Times New Roman"/>
          <w:b/>
          <w:bCs/>
          <w:sz w:val="24"/>
          <w:szCs w:val="24"/>
        </w:rPr>
        <w:t>WYKONANIE INSTALACJI FOTOWOLTAICZNEJ NA POTRZEBY STACJI PODNOSZENIA CIŚNIENIA W KOŁODZIEJACH ORAZ KOTŁOWNI ZLOKALIZOWANEJ NA ULICY OGRODOWEJ W PRABUTACH,</w:t>
      </w:r>
      <w:r w:rsidR="00922EAC" w:rsidRPr="00922EAC">
        <w:rPr>
          <w:rFonts w:ascii="Times New Roman" w:hAnsi="Times New Roman" w:cs="Times New Roman"/>
          <w:sz w:val="24"/>
          <w:szCs w:val="24"/>
        </w:rPr>
        <w:t xml:space="preserve"> </w:t>
      </w:r>
      <w:r w:rsidR="00922EAC" w:rsidRPr="00922EAC">
        <w:rPr>
          <w:rFonts w:ascii="Times New Roman" w:hAnsi="Times New Roman" w:cs="Times New Roman"/>
          <w:b/>
          <w:bCs/>
          <w:sz w:val="24"/>
          <w:szCs w:val="24"/>
        </w:rPr>
        <w:t>O MOCY PONIŻEJ 50KWp</w:t>
      </w:r>
      <w:r w:rsidRPr="00922EAC">
        <w:rPr>
          <w:rFonts w:ascii="Times New Roman" w:hAnsi="Times New Roman" w:cs="Times New Roman"/>
          <w:sz w:val="24"/>
          <w:szCs w:val="24"/>
        </w:rPr>
        <w:t>”</w:t>
      </w:r>
    </w:p>
    <w:p w14:paraId="535BAE68" w14:textId="4361AF3E" w:rsidR="00F65EC3" w:rsidRPr="00D30D86" w:rsidRDefault="00F65EC3" w:rsidP="00F65EC3">
      <w:pPr>
        <w:pStyle w:val="NormalnyWeb"/>
        <w:numPr>
          <w:ilvl w:val="0"/>
          <w:numId w:val="1"/>
        </w:numPr>
        <w:spacing w:before="120" w:after="120"/>
        <w:jc w:val="both"/>
        <w:rPr>
          <w:bCs/>
          <w:sz w:val="22"/>
          <w:szCs w:val="22"/>
        </w:rPr>
      </w:pPr>
      <w:r w:rsidRPr="00D30D86">
        <w:rPr>
          <w:bCs/>
          <w:sz w:val="22"/>
          <w:szCs w:val="22"/>
        </w:rPr>
        <w:t xml:space="preserve">Przedmiot umowy, o którym mowa w ust. 1, obejmuje wykonanie robót budowlanych w rozumieniu ustawy z dnia 7 lipca 1994 r. - Prawo budowlane (Dz. U. </w:t>
      </w:r>
      <w:proofErr w:type="gramStart"/>
      <w:r w:rsidRPr="00D30D86">
        <w:rPr>
          <w:bCs/>
          <w:sz w:val="22"/>
          <w:szCs w:val="22"/>
        </w:rPr>
        <w:t>z</w:t>
      </w:r>
      <w:proofErr w:type="gramEnd"/>
      <w:r w:rsidRPr="00D30D86">
        <w:rPr>
          <w:bCs/>
          <w:sz w:val="22"/>
          <w:szCs w:val="22"/>
        </w:rPr>
        <w:t xml:space="preserve"> 20</w:t>
      </w:r>
      <w:r w:rsidR="0002263C" w:rsidRPr="00D30D86">
        <w:rPr>
          <w:bCs/>
          <w:sz w:val="22"/>
          <w:szCs w:val="22"/>
        </w:rPr>
        <w:t>20</w:t>
      </w:r>
      <w:r w:rsidRPr="00D30D86">
        <w:rPr>
          <w:bCs/>
          <w:sz w:val="22"/>
          <w:szCs w:val="22"/>
        </w:rPr>
        <w:t xml:space="preserve"> r., poz. 133</w:t>
      </w:r>
      <w:r w:rsidR="0002263C" w:rsidRPr="00D30D86">
        <w:rPr>
          <w:bCs/>
          <w:sz w:val="22"/>
          <w:szCs w:val="22"/>
        </w:rPr>
        <w:t>3</w:t>
      </w:r>
      <w:r w:rsidRPr="00D30D86">
        <w:rPr>
          <w:bCs/>
          <w:sz w:val="22"/>
          <w:szCs w:val="22"/>
        </w:rPr>
        <w:t xml:space="preserve"> ze zm.), na podstawie dokumentacji przetargowej, w tym:</w:t>
      </w:r>
    </w:p>
    <w:p w14:paraId="535BAE69" w14:textId="00545FD9" w:rsidR="00F65EC3" w:rsidRPr="00D30D86" w:rsidRDefault="00922EAC" w:rsidP="0064796C">
      <w:pPr>
        <w:pStyle w:val="NormalnyWeb"/>
        <w:numPr>
          <w:ilvl w:val="0"/>
          <w:numId w:val="40"/>
        </w:numPr>
        <w:spacing w:before="120" w:after="120"/>
        <w:jc w:val="both"/>
        <w:rPr>
          <w:bCs/>
          <w:sz w:val="22"/>
          <w:szCs w:val="22"/>
        </w:rPr>
      </w:pPr>
      <w:r>
        <w:rPr>
          <w:bCs/>
          <w:sz w:val="22"/>
          <w:szCs w:val="22"/>
        </w:rPr>
        <w:t>S</w:t>
      </w:r>
      <w:r w:rsidR="00F65EC3" w:rsidRPr="00D30D86">
        <w:rPr>
          <w:bCs/>
          <w:sz w:val="22"/>
          <w:szCs w:val="22"/>
        </w:rPr>
        <w:t>WZ wraz z załącznikami</w:t>
      </w:r>
    </w:p>
    <w:p w14:paraId="535BAE6A" w14:textId="77777777" w:rsidR="00F65EC3" w:rsidRPr="00D30D86" w:rsidRDefault="00F65EC3" w:rsidP="0064796C">
      <w:pPr>
        <w:pStyle w:val="NormalnyWeb"/>
        <w:numPr>
          <w:ilvl w:val="0"/>
          <w:numId w:val="40"/>
        </w:numPr>
        <w:spacing w:before="120" w:after="120"/>
        <w:jc w:val="both"/>
        <w:rPr>
          <w:bCs/>
          <w:sz w:val="22"/>
          <w:szCs w:val="22"/>
        </w:rPr>
      </w:pPr>
      <w:r w:rsidRPr="00D30D86">
        <w:rPr>
          <w:bCs/>
          <w:sz w:val="22"/>
          <w:szCs w:val="22"/>
        </w:rPr>
        <w:t>Specyfikacji technicznej wykonania i odbioru robót</w:t>
      </w:r>
    </w:p>
    <w:p w14:paraId="535BAE6B" w14:textId="77777777" w:rsidR="00F65EC3" w:rsidRDefault="00F65EC3" w:rsidP="0064796C">
      <w:pPr>
        <w:pStyle w:val="NormalnyWeb"/>
        <w:numPr>
          <w:ilvl w:val="0"/>
          <w:numId w:val="40"/>
        </w:numPr>
        <w:spacing w:before="120" w:after="120"/>
        <w:jc w:val="both"/>
        <w:rPr>
          <w:bCs/>
          <w:sz w:val="22"/>
          <w:szCs w:val="22"/>
        </w:rPr>
      </w:pPr>
      <w:r w:rsidRPr="00D30D86">
        <w:rPr>
          <w:bCs/>
          <w:sz w:val="22"/>
          <w:szCs w:val="22"/>
        </w:rPr>
        <w:t>Dokumentacji projektowej</w:t>
      </w:r>
    </w:p>
    <w:p w14:paraId="4F7FA134" w14:textId="77777777" w:rsidR="002E1950" w:rsidRDefault="002E1950" w:rsidP="002E1950">
      <w:pPr>
        <w:pStyle w:val="NormalnyWeb"/>
        <w:spacing w:before="120" w:after="120"/>
        <w:jc w:val="both"/>
        <w:rPr>
          <w:bCs/>
          <w:sz w:val="22"/>
          <w:szCs w:val="22"/>
        </w:rPr>
      </w:pPr>
    </w:p>
    <w:p w14:paraId="6E5830B6" w14:textId="77777777" w:rsidR="002E1950" w:rsidRDefault="002E1950" w:rsidP="002E1950">
      <w:pPr>
        <w:pStyle w:val="NormalnyWeb"/>
        <w:spacing w:before="120" w:after="120"/>
        <w:jc w:val="both"/>
        <w:rPr>
          <w:bCs/>
          <w:sz w:val="22"/>
          <w:szCs w:val="22"/>
        </w:rPr>
      </w:pPr>
    </w:p>
    <w:p w14:paraId="535BAE6C" w14:textId="77777777" w:rsidR="00757AF5" w:rsidRPr="00D30D86" w:rsidRDefault="00757AF5" w:rsidP="00757AF5">
      <w:pPr>
        <w:pStyle w:val="NormalnyWeb"/>
        <w:numPr>
          <w:ilvl w:val="0"/>
          <w:numId w:val="1"/>
        </w:numPr>
        <w:tabs>
          <w:tab w:val="clear" w:pos="720"/>
          <w:tab w:val="num" w:pos="284"/>
        </w:tabs>
        <w:spacing w:before="120" w:beforeAutospacing="0" w:after="120"/>
        <w:jc w:val="both"/>
        <w:rPr>
          <w:sz w:val="22"/>
          <w:szCs w:val="22"/>
        </w:rPr>
      </w:pPr>
      <w:r w:rsidRPr="00D30D86">
        <w:rPr>
          <w:sz w:val="22"/>
          <w:szCs w:val="22"/>
        </w:rPr>
        <w:lastRenderedPageBreak/>
        <w:t>Wykonawca oświadcza, że przed podpisaniem umowy, przy zachowaniu należytej staranności zapoznał się z dokumentacją, o której mowa w ust. 2.</w:t>
      </w:r>
    </w:p>
    <w:p w14:paraId="535BAE6D" w14:textId="77777777" w:rsidR="00757AF5" w:rsidRPr="00D30D86" w:rsidRDefault="00757AF5" w:rsidP="00757AF5">
      <w:pPr>
        <w:pStyle w:val="NormalnyWeb"/>
        <w:numPr>
          <w:ilvl w:val="0"/>
          <w:numId w:val="1"/>
        </w:numPr>
        <w:tabs>
          <w:tab w:val="clear" w:pos="720"/>
          <w:tab w:val="num" w:pos="284"/>
        </w:tabs>
        <w:spacing w:before="120" w:beforeAutospacing="0" w:after="120"/>
        <w:jc w:val="both"/>
        <w:rPr>
          <w:sz w:val="22"/>
          <w:szCs w:val="22"/>
        </w:rPr>
      </w:pPr>
      <w:r w:rsidRPr="00D30D86">
        <w:rPr>
          <w:sz w:val="22"/>
          <w:szCs w:val="22"/>
        </w:rPr>
        <w:t xml:space="preserve">Wykonawca zobowiązuje się do starannego, terminowego i niewadliwego wykonania przedmiotu umowy, </w:t>
      </w:r>
      <w:bookmarkStart w:id="0" w:name="_Hlk88210983"/>
      <w:r w:rsidRPr="00D30D86">
        <w:rPr>
          <w:sz w:val="22"/>
          <w:szCs w:val="22"/>
        </w:rPr>
        <w:t>zgodnie z zasadami sztuki budowlanej, obowiązującymi przepisami i normami technicznymi</w:t>
      </w:r>
      <w:bookmarkEnd w:id="0"/>
      <w:r w:rsidRPr="00D30D86">
        <w:rPr>
          <w:sz w:val="22"/>
          <w:szCs w:val="22"/>
        </w:rPr>
        <w:t xml:space="preserve"> oraz uregulowaniami objętymi niniejszą umową.</w:t>
      </w:r>
    </w:p>
    <w:p w14:paraId="535BAE6E" w14:textId="77777777" w:rsidR="00521209" w:rsidRPr="00D30D86" w:rsidRDefault="00521209" w:rsidP="00521209">
      <w:pPr>
        <w:pStyle w:val="NormalnyWeb"/>
        <w:spacing w:before="120" w:beforeAutospacing="0" w:after="120"/>
        <w:jc w:val="center"/>
        <w:rPr>
          <w:b/>
          <w:bCs/>
          <w:sz w:val="22"/>
          <w:szCs w:val="22"/>
        </w:rPr>
      </w:pPr>
      <w:r w:rsidRPr="00D30D86">
        <w:rPr>
          <w:b/>
          <w:bCs/>
          <w:sz w:val="22"/>
          <w:szCs w:val="22"/>
        </w:rPr>
        <w:t>§ 2</w:t>
      </w:r>
    </w:p>
    <w:p w14:paraId="535BAE6F"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TERMIN REALIZACJI UMOWY</w:t>
      </w:r>
    </w:p>
    <w:p w14:paraId="535BAE70" w14:textId="485CE368" w:rsidR="00431084" w:rsidRPr="00D30D86" w:rsidRDefault="00431084" w:rsidP="0064796C">
      <w:pPr>
        <w:pStyle w:val="NormalnyWeb"/>
        <w:numPr>
          <w:ilvl w:val="0"/>
          <w:numId w:val="24"/>
        </w:numPr>
        <w:tabs>
          <w:tab w:val="clear" w:pos="720"/>
        </w:tabs>
        <w:spacing w:before="120" w:beforeAutospacing="0" w:after="120"/>
        <w:ind w:left="284" w:hanging="284"/>
        <w:jc w:val="both"/>
        <w:rPr>
          <w:b/>
          <w:sz w:val="22"/>
          <w:szCs w:val="22"/>
        </w:rPr>
      </w:pPr>
      <w:r w:rsidRPr="00D30D86">
        <w:rPr>
          <w:sz w:val="22"/>
          <w:szCs w:val="22"/>
        </w:rPr>
        <w:t>Wykonawca zobowiązuje się do wykonania przedmiotu umowy w terminie</w:t>
      </w:r>
      <w:r w:rsidR="00CB43EE" w:rsidRPr="00D30D86">
        <w:rPr>
          <w:sz w:val="22"/>
          <w:szCs w:val="22"/>
        </w:rPr>
        <w:t>:</w:t>
      </w:r>
      <w:r w:rsidRPr="00D30D86">
        <w:rPr>
          <w:sz w:val="22"/>
          <w:szCs w:val="22"/>
        </w:rPr>
        <w:t xml:space="preserve"> </w:t>
      </w:r>
      <w:r w:rsidR="005D1251" w:rsidRPr="00D30D86">
        <w:rPr>
          <w:b/>
          <w:sz w:val="22"/>
          <w:szCs w:val="22"/>
        </w:rPr>
        <w:t xml:space="preserve">do </w:t>
      </w:r>
      <w:bookmarkStart w:id="1" w:name="_GoBack"/>
      <w:r w:rsidR="00863A49">
        <w:rPr>
          <w:b/>
          <w:sz w:val="22"/>
          <w:szCs w:val="22"/>
        </w:rPr>
        <w:t xml:space="preserve">31.05.2022 </w:t>
      </w:r>
      <w:bookmarkEnd w:id="1"/>
      <w:proofErr w:type="gramStart"/>
      <w:r w:rsidRPr="00D30D86">
        <w:rPr>
          <w:b/>
          <w:sz w:val="22"/>
          <w:szCs w:val="22"/>
        </w:rPr>
        <w:t>r</w:t>
      </w:r>
      <w:proofErr w:type="gramEnd"/>
      <w:r w:rsidRPr="00D30D86">
        <w:rPr>
          <w:b/>
          <w:sz w:val="22"/>
          <w:szCs w:val="22"/>
        </w:rPr>
        <w:t>.</w:t>
      </w:r>
    </w:p>
    <w:p w14:paraId="535BAE71" w14:textId="77777777" w:rsidR="006F2D3C" w:rsidRPr="00D30D86" w:rsidRDefault="00521209" w:rsidP="0064796C">
      <w:pPr>
        <w:pStyle w:val="NormalnyWeb"/>
        <w:numPr>
          <w:ilvl w:val="0"/>
          <w:numId w:val="24"/>
        </w:numPr>
        <w:tabs>
          <w:tab w:val="clear" w:pos="720"/>
        </w:tabs>
        <w:spacing w:before="120" w:beforeAutospacing="0" w:after="120"/>
        <w:ind w:left="284" w:hanging="284"/>
        <w:jc w:val="both"/>
        <w:rPr>
          <w:sz w:val="22"/>
          <w:szCs w:val="22"/>
        </w:rPr>
      </w:pPr>
      <w:r w:rsidRPr="00D30D86">
        <w:rPr>
          <w:sz w:val="22"/>
          <w:szCs w:val="22"/>
        </w:rPr>
        <w:t xml:space="preserve">Za termin </w:t>
      </w:r>
      <w:r w:rsidR="00431084" w:rsidRPr="00D30D86">
        <w:rPr>
          <w:sz w:val="22"/>
          <w:szCs w:val="22"/>
        </w:rPr>
        <w:t xml:space="preserve">wykonania przedmiotu umowy </w:t>
      </w:r>
      <w:r w:rsidRPr="00D30D86">
        <w:rPr>
          <w:sz w:val="22"/>
          <w:szCs w:val="22"/>
        </w:rPr>
        <w:t xml:space="preserve">uważa się datę zgłoszenia przez Wykonawcę gotowości do odbioru końcowego robót, potwierdzonej wpisem Inspektora nadzoru w dzienniku budowy, o ile czynności odbioru nie zostaną wstrzymane przez Zamawiającego z powodów, o których mowa w § </w:t>
      </w:r>
      <w:r w:rsidR="0062359F" w:rsidRPr="00D30D86">
        <w:rPr>
          <w:sz w:val="22"/>
          <w:szCs w:val="22"/>
        </w:rPr>
        <w:t>10</w:t>
      </w:r>
      <w:r w:rsidRPr="00D30D86">
        <w:rPr>
          <w:sz w:val="22"/>
          <w:szCs w:val="22"/>
        </w:rPr>
        <w:t xml:space="preserve"> ust. 3 pkt. </w:t>
      </w:r>
      <w:r w:rsidR="006F2D3C" w:rsidRPr="00D30D86">
        <w:rPr>
          <w:sz w:val="22"/>
          <w:szCs w:val="22"/>
        </w:rPr>
        <w:t>3</w:t>
      </w:r>
      <w:r w:rsidRPr="00D30D86">
        <w:rPr>
          <w:sz w:val="22"/>
          <w:szCs w:val="22"/>
        </w:rPr>
        <w:t xml:space="preserve">) niniejszej umowy. </w:t>
      </w:r>
    </w:p>
    <w:p w14:paraId="535BAE72" w14:textId="77777777" w:rsidR="00521209" w:rsidRPr="00D30D86" w:rsidRDefault="00521209" w:rsidP="0064796C">
      <w:pPr>
        <w:pStyle w:val="NormalnyWeb"/>
        <w:numPr>
          <w:ilvl w:val="0"/>
          <w:numId w:val="24"/>
        </w:numPr>
        <w:tabs>
          <w:tab w:val="clear" w:pos="720"/>
        </w:tabs>
        <w:spacing w:before="120" w:beforeAutospacing="0" w:after="120"/>
        <w:ind w:left="284" w:hanging="284"/>
        <w:jc w:val="both"/>
        <w:rPr>
          <w:sz w:val="22"/>
          <w:szCs w:val="22"/>
        </w:rPr>
      </w:pPr>
      <w:r w:rsidRPr="00D30D86">
        <w:rPr>
          <w:sz w:val="22"/>
          <w:szCs w:val="22"/>
        </w:rPr>
        <w:t xml:space="preserve">W przypadku wstrzymania przez Zamawiającego czynności odbioru końcowego za termin </w:t>
      </w:r>
      <w:r w:rsidR="00431084" w:rsidRPr="00D30D86">
        <w:rPr>
          <w:sz w:val="22"/>
          <w:szCs w:val="22"/>
        </w:rPr>
        <w:t xml:space="preserve">wykonania przedmiotu umowy </w:t>
      </w:r>
      <w:r w:rsidRPr="00D30D86">
        <w:rPr>
          <w:sz w:val="22"/>
          <w:szCs w:val="22"/>
        </w:rPr>
        <w:t>uważać się będzie datę wznowienia czynności odbioru, po których zakończeniu zostanie podpisany protokół odbioru końcowego.</w:t>
      </w:r>
    </w:p>
    <w:p w14:paraId="535BAE73" w14:textId="77777777" w:rsidR="000323A2" w:rsidRPr="00D30D86" w:rsidRDefault="000323A2" w:rsidP="00521209">
      <w:pPr>
        <w:pStyle w:val="NormalnyWeb"/>
        <w:spacing w:before="120" w:beforeAutospacing="0" w:after="120"/>
        <w:jc w:val="center"/>
        <w:rPr>
          <w:b/>
          <w:bCs/>
          <w:sz w:val="22"/>
          <w:szCs w:val="22"/>
        </w:rPr>
      </w:pPr>
    </w:p>
    <w:p w14:paraId="535BAE74" w14:textId="77777777" w:rsidR="00521209" w:rsidRPr="00D30D86" w:rsidRDefault="00521209" w:rsidP="00521209">
      <w:pPr>
        <w:pStyle w:val="NormalnyWeb"/>
        <w:spacing w:before="120" w:beforeAutospacing="0" w:after="120"/>
        <w:jc w:val="center"/>
        <w:rPr>
          <w:b/>
          <w:bCs/>
          <w:sz w:val="22"/>
          <w:szCs w:val="22"/>
        </w:rPr>
      </w:pPr>
      <w:r w:rsidRPr="00D30D86">
        <w:rPr>
          <w:b/>
          <w:bCs/>
          <w:sz w:val="22"/>
          <w:szCs w:val="22"/>
        </w:rPr>
        <w:t>§ 3</w:t>
      </w:r>
    </w:p>
    <w:p w14:paraId="535BAE75"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WYNAGRODZENIE</w:t>
      </w:r>
    </w:p>
    <w:p w14:paraId="41D4A829" w14:textId="77777777" w:rsidR="00E44C8B" w:rsidRPr="00E44C8B" w:rsidRDefault="00F65EC3" w:rsidP="0064796C">
      <w:pPr>
        <w:numPr>
          <w:ilvl w:val="0"/>
          <w:numId w:val="30"/>
        </w:numPr>
        <w:tabs>
          <w:tab w:val="num" w:pos="284"/>
        </w:tabs>
        <w:spacing w:after="93" w:line="240" w:lineRule="auto"/>
        <w:ind w:left="284" w:right="84" w:hanging="284"/>
        <w:jc w:val="both"/>
        <w:rPr>
          <w:rFonts w:ascii="Times New Roman" w:hAnsi="Times New Roman" w:cs="Times New Roman"/>
        </w:rPr>
      </w:pPr>
      <w:r w:rsidRPr="00D30D86">
        <w:rPr>
          <w:rFonts w:ascii="Times New Roman" w:hAnsi="Times New Roman" w:cs="Times New Roman"/>
        </w:rPr>
        <w:t xml:space="preserve">Strony ustalają za wykonanie przedmiotu umowy wynagrodzenie ryczałtowe w wysokości </w:t>
      </w:r>
      <w:r w:rsidRPr="00D30D86">
        <w:rPr>
          <w:rFonts w:ascii="Times New Roman" w:hAnsi="Times New Roman" w:cs="Times New Roman"/>
          <w:b/>
          <w:bCs/>
        </w:rPr>
        <w:t xml:space="preserve">brutto:  ………………………………………………. </w:t>
      </w:r>
      <w:proofErr w:type="gramStart"/>
      <w:r w:rsidRPr="00D30D86">
        <w:rPr>
          <w:rFonts w:ascii="Times New Roman" w:hAnsi="Times New Roman" w:cs="Times New Roman"/>
          <w:b/>
          <w:bCs/>
        </w:rPr>
        <w:t>zł</w:t>
      </w:r>
      <w:proofErr w:type="gramEnd"/>
      <w:r w:rsidRPr="00D30D86">
        <w:rPr>
          <w:rFonts w:ascii="Times New Roman" w:hAnsi="Times New Roman" w:cs="Times New Roman"/>
        </w:rPr>
        <w:t xml:space="preserve"> </w:t>
      </w:r>
      <w:r w:rsidRPr="00D30D86">
        <w:rPr>
          <w:rFonts w:ascii="Times New Roman" w:hAnsi="Times New Roman" w:cs="Times New Roman"/>
          <w:b/>
        </w:rPr>
        <w:t xml:space="preserve">(słownie: ……………………………………………. </w:t>
      </w:r>
      <w:proofErr w:type="gramStart"/>
      <w:r w:rsidRPr="00D30D86">
        <w:rPr>
          <w:rFonts w:ascii="Times New Roman" w:hAnsi="Times New Roman" w:cs="Times New Roman"/>
          <w:b/>
        </w:rPr>
        <w:t>złote</w:t>
      </w:r>
      <w:proofErr w:type="gramEnd"/>
      <w:r w:rsidRPr="00D30D86">
        <w:rPr>
          <w:rFonts w:ascii="Times New Roman" w:hAnsi="Times New Roman" w:cs="Times New Roman"/>
          <w:b/>
        </w:rPr>
        <w:t xml:space="preserve"> 00/100) w tym 23 %</w:t>
      </w:r>
    </w:p>
    <w:p w14:paraId="535BAE76" w14:textId="16440C5B" w:rsidR="00521209" w:rsidRPr="00D30D86" w:rsidRDefault="00F65EC3" w:rsidP="0064796C">
      <w:pPr>
        <w:numPr>
          <w:ilvl w:val="0"/>
          <w:numId w:val="30"/>
        </w:numPr>
        <w:tabs>
          <w:tab w:val="num" w:pos="284"/>
        </w:tabs>
        <w:spacing w:after="93" w:line="240" w:lineRule="auto"/>
        <w:ind w:left="284" w:right="84" w:hanging="284"/>
        <w:jc w:val="both"/>
        <w:rPr>
          <w:rFonts w:ascii="Times New Roman" w:hAnsi="Times New Roman" w:cs="Times New Roman"/>
        </w:rPr>
      </w:pPr>
      <w:r w:rsidRPr="00D30D86">
        <w:rPr>
          <w:rFonts w:ascii="Times New Roman" w:hAnsi="Times New Roman" w:cs="Times New Roman"/>
          <w:b/>
        </w:rPr>
        <w:t xml:space="preserve"> </w:t>
      </w:r>
      <w:proofErr w:type="gramStart"/>
      <w:r w:rsidRPr="00D30D86">
        <w:rPr>
          <w:rFonts w:ascii="Times New Roman" w:hAnsi="Times New Roman" w:cs="Times New Roman"/>
          <w:b/>
        </w:rPr>
        <w:t>podatek</w:t>
      </w:r>
      <w:proofErr w:type="gramEnd"/>
      <w:r w:rsidRPr="00D30D86">
        <w:rPr>
          <w:rFonts w:ascii="Times New Roman" w:hAnsi="Times New Roman" w:cs="Times New Roman"/>
          <w:b/>
        </w:rPr>
        <w:t xml:space="preserve"> VAT</w:t>
      </w:r>
      <w:r w:rsidRPr="00D30D86">
        <w:rPr>
          <w:rFonts w:ascii="Times New Roman" w:hAnsi="Times New Roman" w:cs="Times New Roman"/>
        </w:rPr>
        <w:t xml:space="preserve">, tj. netto …………………………….., </w:t>
      </w:r>
      <w:proofErr w:type="gramStart"/>
      <w:r w:rsidRPr="00D30D86">
        <w:rPr>
          <w:rFonts w:ascii="Times New Roman" w:hAnsi="Times New Roman" w:cs="Times New Roman"/>
        </w:rPr>
        <w:t>zgodnie</w:t>
      </w:r>
      <w:proofErr w:type="gramEnd"/>
      <w:r w:rsidRPr="00D30D86">
        <w:rPr>
          <w:rFonts w:ascii="Times New Roman" w:hAnsi="Times New Roman" w:cs="Times New Roman"/>
        </w:rPr>
        <w:t xml:space="preserve"> z ofertą Wykonawcy, stanowiącą integralną część umowy, z zastrzeżeniem ust. 2.</w:t>
      </w:r>
    </w:p>
    <w:p w14:paraId="535BAE77" w14:textId="77777777" w:rsidR="00521209" w:rsidRPr="00D30D86" w:rsidRDefault="00521209" w:rsidP="0064796C">
      <w:pPr>
        <w:numPr>
          <w:ilvl w:val="0"/>
          <w:numId w:val="30"/>
        </w:numPr>
        <w:tabs>
          <w:tab w:val="num" w:pos="284"/>
        </w:tabs>
        <w:spacing w:after="93" w:line="247" w:lineRule="auto"/>
        <w:ind w:left="284" w:right="84" w:hanging="284"/>
        <w:jc w:val="both"/>
        <w:rPr>
          <w:rFonts w:ascii="Times New Roman" w:hAnsi="Times New Roman" w:cs="Times New Roman"/>
        </w:rPr>
      </w:pPr>
      <w:r w:rsidRPr="00D30D86">
        <w:rPr>
          <w:rFonts w:ascii="Times New Roman" w:hAnsi="Times New Roman" w:cs="Times New Roman"/>
        </w:rPr>
        <w:t xml:space="preserve">Wynagrodzenie ryczałtowe, o którym mowa w ust. 1 obejmuje wszelkie koszty związane z realizacją przedmiotu umowy, wynikające z </w:t>
      </w:r>
      <w:r w:rsidR="00274A86" w:rsidRPr="00D30D86">
        <w:rPr>
          <w:rFonts w:ascii="Times New Roman" w:hAnsi="Times New Roman" w:cs="Times New Roman"/>
        </w:rPr>
        <w:t xml:space="preserve">oferty Wykonawcy oraz </w:t>
      </w:r>
      <w:r w:rsidRPr="00D30D86">
        <w:rPr>
          <w:rFonts w:ascii="Times New Roman" w:hAnsi="Times New Roman" w:cs="Times New Roman"/>
        </w:rPr>
        <w:t xml:space="preserve">zapisów </w:t>
      </w:r>
      <w:r w:rsidR="00F65EC3" w:rsidRPr="00D30D86">
        <w:rPr>
          <w:rFonts w:ascii="Times New Roman" w:hAnsi="Times New Roman" w:cs="Times New Roman"/>
        </w:rPr>
        <w:t>SIWZ</w:t>
      </w:r>
      <w:r w:rsidRPr="00D30D86">
        <w:rPr>
          <w:rFonts w:ascii="Times New Roman" w:hAnsi="Times New Roman" w:cs="Times New Roman"/>
        </w:rPr>
        <w:t>.</w:t>
      </w:r>
    </w:p>
    <w:p w14:paraId="535BAE78" w14:textId="77777777" w:rsidR="00521209" w:rsidRPr="00D30D86" w:rsidRDefault="00521209" w:rsidP="0064796C">
      <w:pPr>
        <w:numPr>
          <w:ilvl w:val="0"/>
          <w:numId w:val="30"/>
        </w:numPr>
        <w:tabs>
          <w:tab w:val="num" w:pos="284"/>
        </w:tabs>
        <w:spacing w:after="93" w:line="247" w:lineRule="auto"/>
        <w:ind w:left="284" w:right="84" w:hanging="284"/>
        <w:jc w:val="both"/>
        <w:rPr>
          <w:rFonts w:ascii="Times New Roman" w:hAnsi="Times New Roman" w:cs="Times New Roman"/>
        </w:rPr>
      </w:pPr>
      <w:r w:rsidRPr="00D30D86">
        <w:rPr>
          <w:rFonts w:ascii="Times New Roman" w:hAnsi="Times New Roman" w:cs="Times New Roman"/>
        </w:rPr>
        <w:t xml:space="preserve">Niedoszacowanie, pominięcie oraz brak rozpoznania zakresu przedmiotu umowy nie może być podstawą do żądania zmiany wynagrodzenia ryczałtowego określonego w ust. 1. </w:t>
      </w:r>
    </w:p>
    <w:p w14:paraId="535BAE79"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4</w:t>
      </w:r>
    </w:p>
    <w:p w14:paraId="535BAE7A"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xml:space="preserve">WARUNKI PŁATNOŚCI </w:t>
      </w:r>
    </w:p>
    <w:p w14:paraId="535BAE7B" w14:textId="77777777"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Wynagrodzenie Wykonawcy, o którym mowa w § 3 ust. 1, rozliczane będzie na podstawie faktur VAT, w formie przelewu z konta Zamawiającego na rachunek Wykonawcy, wystawionej po zakończeniu robót objętych przedmiotem zamówienia i odbiorze końcowym, z zastrzeżeniem ust. 2.</w:t>
      </w:r>
    </w:p>
    <w:p w14:paraId="535BAE7C" w14:textId="77777777"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Zamawiający dopuszcza możliwość złożenia faktur przejściow</w:t>
      </w:r>
      <w:r w:rsidR="00127C50" w:rsidRPr="00D30D86">
        <w:rPr>
          <w:sz w:val="22"/>
          <w:szCs w:val="22"/>
        </w:rPr>
        <w:t>ych</w:t>
      </w:r>
      <w:r w:rsidRPr="00D30D86">
        <w:rPr>
          <w:sz w:val="22"/>
          <w:szCs w:val="22"/>
        </w:rPr>
        <w:t>, po zatwierdzeniu protokoł</w:t>
      </w:r>
      <w:r w:rsidR="00127C50" w:rsidRPr="00D30D86">
        <w:rPr>
          <w:sz w:val="22"/>
          <w:szCs w:val="22"/>
        </w:rPr>
        <w:t>em odbioru robót objętych fakturami przejściowymi</w:t>
      </w:r>
      <w:r w:rsidRPr="00D30D86">
        <w:rPr>
          <w:sz w:val="22"/>
          <w:szCs w:val="22"/>
        </w:rPr>
        <w:t>,</w:t>
      </w:r>
      <w:r w:rsidR="00150581" w:rsidRPr="00D30D86">
        <w:rPr>
          <w:sz w:val="22"/>
          <w:szCs w:val="22"/>
        </w:rPr>
        <w:t xml:space="preserve"> </w:t>
      </w:r>
      <w:r w:rsidRPr="00D30D86">
        <w:rPr>
          <w:sz w:val="22"/>
          <w:szCs w:val="22"/>
        </w:rPr>
        <w:t>z zastrzeżeniem, że wynagrodzenie objęte faktur</w:t>
      </w:r>
      <w:r w:rsidR="00127C50" w:rsidRPr="00D30D86">
        <w:rPr>
          <w:sz w:val="22"/>
          <w:szCs w:val="22"/>
        </w:rPr>
        <w:t>ami</w:t>
      </w:r>
      <w:r w:rsidR="003B60B2" w:rsidRPr="00D30D86">
        <w:rPr>
          <w:sz w:val="22"/>
          <w:szCs w:val="22"/>
        </w:rPr>
        <w:t xml:space="preserve"> przejściow</w:t>
      </w:r>
      <w:r w:rsidR="00127C50" w:rsidRPr="00D30D86">
        <w:rPr>
          <w:sz w:val="22"/>
          <w:szCs w:val="22"/>
        </w:rPr>
        <w:t>ymi</w:t>
      </w:r>
      <w:r w:rsidR="00445BB0" w:rsidRPr="00D30D86">
        <w:rPr>
          <w:sz w:val="22"/>
          <w:szCs w:val="22"/>
        </w:rPr>
        <w:t xml:space="preserve"> </w:t>
      </w:r>
      <w:r w:rsidRPr="00D30D86">
        <w:rPr>
          <w:sz w:val="22"/>
          <w:szCs w:val="22"/>
        </w:rPr>
        <w:t xml:space="preserve">nie może przekroczyć </w:t>
      </w:r>
      <w:r w:rsidR="00BE5B80" w:rsidRPr="00D30D86">
        <w:rPr>
          <w:sz w:val="22"/>
          <w:szCs w:val="22"/>
        </w:rPr>
        <w:t>7</w:t>
      </w:r>
      <w:r w:rsidR="003B60B2" w:rsidRPr="00D30D86">
        <w:rPr>
          <w:sz w:val="22"/>
          <w:szCs w:val="22"/>
        </w:rPr>
        <w:t>0</w:t>
      </w:r>
      <w:r w:rsidRPr="00D30D86">
        <w:rPr>
          <w:sz w:val="22"/>
          <w:szCs w:val="22"/>
        </w:rPr>
        <w:t xml:space="preserve"> % wynagrodzenia, o którym mowa w § 3 ust. 1.</w:t>
      </w:r>
    </w:p>
    <w:p w14:paraId="535BAE7D" w14:textId="77777777"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 xml:space="preserve">Termin płatności faktur </w:t>
      </w:r>
      <w:r w:rsidR="00801A4D" w:rsidRPr="00D30D86">
        <w:rPr>
          <w:sz w:val="22"/>
          <w:szCs w:val="22"/>
        </w:rPr>
        <w:t>–</w:t>
      </w:r>
      <w:r w:rsidRPr="00D30D86">
        <w:rPr>
          <w:sz w:val="22"/>
          <w:szCs w:val="22"/>
        </w:rPr>
        <w:t xml:space="preserve"> </w:t>
      </w:r>
      <w:r w:rsidR="00801A4D" w:rsidRPr="00D30D86">
        <w:rPr>
          <w:sz w:val="22"/>
          <w:szCs w:val="22"/>
        </w:rPr>
        <w:t xml:space="preserve">do </w:t>
      </w:r>
      <w:r w:rsidR="00C2464D" w:rsidRPr="00D30D86">
        <w:rPr>
          <w:sz w:val="22"/>
          <w:szCs w:val="22"/>
        </w:rPr>
        <w:t>30</w:t>
      </w:r>
      <w:r w:rsidRPr="00D30D86">
        <w:rPr>
          <w:sz w:val="22"/>
          <w:szCs w:val="22"/>
        </w:rPr>
        <w:t xml:space="preserve"> dni od daty złożenia </w:t>
      </w:r>
      <w:r w:rsidR="00CA3178" w:rsidRPr="00D30D86">
        <w:rPr>
          <w:sz w:val="22"/>
          <w:szCs w:val="22"/>
        </w:rPr>
        <w:t xml:space="preserve">prawidłowo wystawionej faktury </w:t>
      </w:r>
      <w:r w:rsidRPr="00D30D86">
        <w:rPr>
          <w:sz w:val="22"/>
          <w:szCs w:val="22"/>
        </w:rPr>
        <w:t xml:space="preserve">w siedzibie Zamawiającego. </w:t>
      </w:r>
      <w:r w:rsidR="00CA3178" w:rsidRPr="00D30D86">
        <w:rPr>
          <w:sz w:val="22"/>
          <w:szCs w:val="22"/>
        </w:rPr>
        <w:t>Datą zapłaty jest dzień wydania polecenia przelewu bankowego.</w:t>
      </w:r>
    </w:p>
    <w:p w14:paraId="535BAE7E" w14:textId="77777777"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Podstawą wystawienia faktury końcowej będzie zatwierdzony przez strony protokół odbioru końcowego.</w:t>
      </w:r>
    </w:p>
    <w:p w14:paraId="535BAE7F" w14:textId="1D9C328D"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 xml:space="preserve">W przypadku powierzenia przez Wykonawcę przedmiotu umowy Podwykonawcom, Wykonawca jest zobowiązany do dokonania we własnym zakresie zapłaty wymagalnego wynagrodzenia należnego wykonawcy z zachowaniem terminów płatności określonych w umowie z </w:t>
      </w:r>
      <w:r w:rsidR="00CA2CAA" w:rsidRPr="00D30D86">
        <w:rPr>
          <w:sz w:val="22"/>
          <w:szCs w:val="22"/>
        </w:rPr>
        <w:t>P</w:t>
      </w:r>
      <w:r w:rsidRPr="00D30D86">
        <w:rPr>
          <w:sz w:val="22"/>
          <w:szCs w:val="22"/>
        </w:rPr>
        <w:t xml:space="preserve">odwykonawcą. Warunkiem zapłaty przez Zamawiającego drugiej i następnej części wynagrodzenia należnego Wykonawcy za </w:t>
      </w:r>
      <w:r w:rsidR="0062359F" w:rsidRPr="00D30D86">
        <w:rPr>
          <w:sz w:val="22"/>
          <w:szCs w:val="22"/>
        </w:rPr>
        <w:t xml:space="preserve">wykonywane przez </w:t>
      </w:r>
      <w:r w:rsidR="00CA2CAA" w:rsidRPr="00D30D86">
        <w:rPr>
          <w:sz w:val="22"/>
          <w:szCs w:val="22"/>
        </w:rPr>
        <w:t>P</w:t>
      </w:r>
      <w:r w:rsidR="0062359F" w:rsidRPr="00D30D86">
        <w:rPr>
          <w:sz w:val="22"/>
          <w:szCs w:val="22"/>
        </w:rPr>
        <w:t xml:space="preserve">odwykonawcę </w:t>
      </w:r>
      <w:r w:rsidRPr="00D30D86">
        <w:rPr>
          <w:sz w:val="22"/>
          <w:szCs w:val="22"/>
        </w:rPr>
        <w:t xml:space="preserve">odebrane roboty jest przedstawienie Zamawiającemu dokumentów rozliczeniowych pomiędzy Wykonawcą a Podwykonawcami, wskazujących na dokonanie przez Wykonawcę zapłaty należnego wynagrodzenia na rzecz Podwykonawców. Zapis niniejszy stosuje się </w:t>
      </w:r>
      <w:r w:rsidRPr="00D30D86">
        <w:rPr>
          <w:sz w:val="22"/>
          <w:szCs w:val="22"/>
        </w:rPr>
        <w:lastRenderedPageBreak/>
        <w:t xml:space="preserve">odpowiednio w odniesieniu do dalszych Podwykonawców. Jako dokumenty rozliczeniowe Zamawiający uznaje </w:t>
      </w:r>
      <w:r w:rsidRPr="00D30D86">
        <w:rPr>
          <w:sz w:val="22"/>
          <w:szCs w:val="22"/>
          <w:u w:val="single"/>
        </w:rPr>
        <w:t xml:space="preserve">przelew bankowy na konto Podwykonawcy wraz z uwierzytelnioną kopią faktury </w:t>
      </w:r>
      <w:r w:rsidR="00CA2CAA" w:rsidRPr="00D30D86">
        <w:rPr>
          <w:sz w:val="22"/>
          <w:szCs w:val="22"/>
          <w:u w:val="single"/>
        </w:rPr>
        <w:t>P</w:t>
      </w:r>
      <w:r w:rsidRPr="00D30D86">
        <w:rPr>
          <w:sz w:val="22"/>
          <w:szCs w:val="22"/>
          <w:u w:val="single"/>
        </w:rPr>
        <w:t>odwykonawcy</w:t>
      </w:r>
      <w:r w:rsidRPr="00D30D86">
        <w:rPr>
          <w:sz w:val="22"/>
          <w:szCs w:val="22"/>
        </w:rPr>
        <w:t xml:space="preserve">. </w:t>
      </w:r>
    </w:p>
    <w:p w14:paraId="535BAE80" w14:textId="77777777"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Zapłata należności z tytułu wystawionej faktury będzie dokonywana przez Zamawiającego przelewem na rachunek bankowy Wykonawcy podany na fakturze</w:t>
      </w:r>
      <w:r w:rsidR="00D20009" w:rsidRPr="00D30D86">
        <w:rPr>
          <w:sz w:val="22"/>
          <w:szCs w:val="22"/>
        </w:rPr>
        <w:t>.</w:t>
      </w:r>
    </w:p>
    <w:p w14:paraId="535BAE81" w14:textId="77777777"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Zamawiający upoważnia do wystawienia faktur VAT dotyczących niniejszej Umowy bez własnego podpisu.</w:t>
      </w:r>
    </w:p>
    <w:p w14:paraId="535BAE82" w14:textId="77777777"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35BAE83" w14:textId="560B37B3"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 xml:space="preserve">Wynagrodzenie, o którym mowa w ust. </w:t>
      </w:r>
      <w:r w:rsidR="00CA2CAA" w:rsidRPr="00D30D86">
        <w:rPr>
          <w:sz w:val="22"/>
          <w:szCs w:val="22"/>
        </w:rPr>
        <w:t>8</w:t>
      </w:r>
      <w:r w:rsidRPr="00D30D86">
        <w:rPr>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5BAE84" w14:textId="77777777"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Bezpośrednia zapłata obejmuje wyłącznie należne wynagrodzenie, bez odsetek, należnych Podwykonawcy lub dalszemu Podwykonawcy.</w:t>
      </w:r>
    </w:p>
    <w:p w14:paraId="535BAE85" w14:textId="21BA5D51"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 xml:space="preserve">Przed dokonaniem bezpośredniej zapłaty Zamawiający jest obowiązany umożliwić </w:t>
      </w:r>
      <w:r w:rsidR="00CA2CAA" w:rsidRPr="00D30D86">
        <w:rPr>
          <w:sz w:val="22"/>
          <w:szCs w:val="22"/>
        </w:rPr>
        <w:t>W</w:t>
      </w:r>
      <w:r w:rsidRPr="00D30D86">
        <w:rPr>
          <w:sz w:val="22"/>
          <w:szCs w:val="22"/>
        </w:rPr>
        <w:t xml:space="preserve">ykonawcy zgłoszenie </w:t>
      </w:r>
      <w:r w:rsidR="00DF649A" w:rsidRPr="00D30D86">
        <w:rPr>
          <w:sz w:val="22"/>
          <w:szCs w:val="22"/>
        </w:rPr>
        <w:t>w formie pisemnej</w:t>
      </w:r>
      <w:r w:rsidRPr="00D30D86">
        <w:rPr>
          <w:sz w:val="22"/>
          <w:szCs w:val="22"/>
        </w:rPr>
        <w:t xml:space="preserve"> uwag dotyczących zasadności bezpośredniej zapłaty wynagrodzenia Podwykonawcy lub dalszemu Podwykonawcy, o któr</w:t>
      </w:r>
      <w:r w:rsidR="00CA2CAA" w:rsidRPr="00D30D86">
        <w:rPr>
          <w:sz w:val="22"/>
          <w:szCs w:val="22"/>
        </w:rPr>
        <w:t>ym</w:t>
      </w:r>
      <w:r w:rsidRPr="00D30D86">
        <w:rPr>
          <w:sz w:val="22"/>
          <w:szCs w:val="22"/>
        </w:rPr>
        <w:t xml:space="preserve"> mowa w ust. </w:t>
      </w:r>
      <w:r w:rsidR="00CA2CAA" w:rsidRPr="00D30D86">
        <w:rPr>
          <w:sz w:val="22"/>
          <w:szCs w:val="22"/>
        </w:rPr>
        <w:t>8</w:t>
      </w:r>
      <w:r w:rsidRPr="00D30D86">
        <w:rPr>
          <w:sz w:val="22"/>
          <w:szCs w:val="22"/>
        </w:rPr>
        <w:t>. Zamawiający informuje o terminie zgłaszania uwag, nie krótszym niż 7 dni od dnia doręczenia tej informacji.</w:t>
      </w:r>
    </w:p>
    <w:p w14:paraId="535BAE86" w14:textId="066F6662" w:rsidR="00521209" w:rsidRPr="00D30D86" w:rsidRDefault="00521209" w:rsidP="00521209">
      <w:pPr>
        <w:pStyle w:val="NormalnyWeb"/>
        <w:numPr>
          <w:ilvl w:val="0"/>
          <w:numId w:val="2"/>
        </w:numPr>
        <w:tabs>
          <w:tab w:val="clear" w:pos="502"/>
          <w:tab w:val="num" w:pos="284"/>
        </w:tabs>
        <w:spacing w:before="120" w:beforeAutospacing="0" w:after="120"/>
        <w:ind w:left="284" w:hanging="284"/>
        <w:jc w:val="both"/>
        <w:rPr>
          <w:sz w:val="22"/>
          <w:szCs w:val="22"/>
        </w:rPr>
      </w:pPr>
      <w:r w:rsidRPr="00D30D86">
        <w:rPr>
          <w:sz w:val="22"/>
          <w:szCs w:val="22"/>
        </w:rPr>
        <w:t>W przypadku zgłoszenia uwag, o których mowa w ust. 1</w:t>
      </w:r>
      <w:r w:rsidR="00520519" w:rsidRPr="00D30D86">
        <w:rPr>
          <w:sz w:val="22"/>
          <w:szCs w:val="22"/>
        </w:rPr>
        <w:t>1</w:t>
      </w:r>
      <w:r w:rsidRPr="00D30D86">
        <w:rPr>
          <w:sz w:val="22"/>
          <w:szCs w:val="22"/>
        </w:rPr>
        <w:t>, w terminie wskazanym przez Zamawiającego, Zamawiający może:</w:t>
      </w:r>
    </w:p>
    <w:p w14:paraId="535BAE87" w14:textId="77777777" w:rsidR="00521209" w:rsidRPr="00D30D86" w:rsidRDefault="00521209" w:rsidP="00521209">
      <w:pPr>
        <w:pStyle w:val="NormalnyWeb"/>
        <w:numPr>
          <w:ilvl w:val="1"/>
          <w:numId w:val="2"/>
        </w:numPr>
        <w:tabs>
          <w:tab w:val="clear" w:pos="1440"/>
        </w:tabs>
        <w:spacing w:before="120" w:beforeAutospacing="0" w:after="120"/>
        <w:ind w:left="709"/>
        <w:jc w:val="both"/>
        <w:rPr>
          <w:sz w:val="22"/>
          <w:szCs w:val="22"/>
        </w:rPr>
      </w:pPr>
      <w:proofErr w:type="gramStart"/>
      <w:r w:rsidRPr="00D30D86">
        <w:rPr>
          <w:sz w:val="22"/>
          <w:szCs w:val="22"/>
        </w:rPr>
        <w:t>nie</w:t>
      </w:r>
      <w:proofErr w:type="gramEnd"/>
      <w:r w:rsidRPr="00D30D86">
        <w:rPr>
          <w:sz w:val="22"/>
          <w:szCs w:val="22"/>
        </w:rPr>
        <w:t xml:space="preserve"> dokonać bezpośredniej zapłaty wynagrodzenia Podwykonawcy lub dalszemu Podwykonawcy, jeżeli wykonawca wykaże niezasadność takiej zapłaty, albo</w:t>
      </w:r>
    </w:p>
    <w:p w14:paraId="535BAE88" w14:textId="28A7676C" w:rsidR="00521209" w:rsidRPr="00D30D86" w:rsidRDefault="005925C8" w:rsidP="00521209">
      <w:pPr>
        <w:pStyle w:val="NormalnyWeb"/>
        <w:numPr>
          <w:ilvl w:val="1"/>
          <w:numId w:val="2"/>
        </w:numPr>
        <w:tabs>
          <w:tab w:val="clear" w:pos="1440"/>
        </w:tabs>
        <w:spacing w:before="120" w:beforeAutospacing="0" w:after="120"/>
        <w:ind w:left="709"/>
        <w:jc w:val="both"/>
        <w:rPr>
          <w:sz w:val="22"/>
          <w:szCs w:val="22"/>
        </w:rPr>
      </w:pPr>
      <w:r w:rsidRPr="00D30D86">
        <w:rPr>
          <w:sz w:val="22"/>
          <w:szCs w:val="22"/>
        </w:rPr>
        <w:t>złożyć do depozytu są</w:t>
      </w:r>
      <w:r w:rsidR="00521209" w:rsidRPr="00D30D86">
        <w:rPr>
          <w:sz w:val="22"/>
          <w:szCs w:val="22"/>
        </w:rPr>
        <w:t xml:space="preserve">dowego kwotę potrzebną na pokrycie wynagrodzenia Podwykonawcy lub dalszego </w:t>
      </w:r>
      <w:r w:rsidR="005207D7" w:rsidRPr="00D30D86">
        <w:rPr>
          <w:sz w:val="22"/>
          <w:szCs w:val="22"/>
        </w:rPr>
        <w:t>P</w:t>
      </w:r>
      <w:r w:rsidR="00521209" w:rsidRPr="00D30D86">
        <w:rPr>
          <w:sz w:val="22"/>
          <w:szCs w:val="22"/>
        </w:rPr>
        <w:t xml:space="preserve">odwykonawcy w przypadku istnienia zasadniczej wątpliwości </w:t>
      </w:r>
      <w:proofErr w:type="gramStart"/>
      <w:r w:rsidR="005207D7" w:rsidRPr="00D30D86">
        <w:rPr>
          <w:sz w:val="22"/>
          <w:szCs w:val="22"/>
        </w:rPr>
        <w:t>Z</w:t>
      </w:r>
      <w:r w:rsidR="00521209" w:rsidRPr="00D30D86">
        <w:rPr>
          <w:sz w:val="22"/>
          <w:szCs w:val="22"/>
        </w:rPr>
        <w:t>amawiającego co</w:t>
      </w:r>
      <w:proofErr w:type="gramEnd"/>
      <w:r w:rsidR="00521209" w:rsidRPr="00D30D86">
        <w:rPr>
          <w:sz w:val="22"/>
          <w:szCs w:val="22"/>
        </w:rPr>
        <w:t xml:space="preserve"> do wysokości należnej zapłaty lub podmiotu, któremu płatność się należy, albo</w:t>
      </w:r>
    </w:p>
    <w:p w14:paraId="535BAE89" w14:textId="77777777" w:rsidR="00521209" w:rsidRPr="00D30D86" w:rsidRDefault="00521209" w:rsidP="00521209">
      <w:pPr>
        <w:pStyle w:val="NormalnyWeb"/>
        <w:numPr>
          <w:ilvl w:val="1"/>
          <w:numId w:val="2"/>
        </w:numPr>
        <w:tabs>
          <w:tab w:val="clear" w:pos="1440"/>
        </w:tabs>
        <w:spacing w:before="120" w:beforeAutospacing="0" w:after="120"/>
        <w:ind w:left="709"/>
        <w:jc w:val="both"/>
        <w:rPr>
          <w:sz w:val="22"/>
          <w:szCs w:val="22"/>
        </w:rPr>
      </w:pPr>
      <w:proofErr w:type="gramStart"/>
      <w:r w:rsidRPr="00D30D86">
        <w:rPr>
          <w:sz w:val="22"/>
          <w:szCs w:val="22"/>
        </w:rPr>
        <w:t>dokonać</w:t>
      </w:r>
      <w:proofErr w:type="gramEnd"/>
      <w:r w:rsidRPr="00D30D86">
        <w:rPr>
          <w:sz w:val="22"/>
          <w:szCs w:val="22"/>
        </w:rPr>
        <w:t xml:space="preserve"> bezpośredniej zapłaty wynagrodzenia Podwykonawcy lub dalszemu Podwykonawcy, jeżeli Podwykonawca lub dalszy Podwykonawca wykaże zasadność takiej zapłaty.</w:t>
      </w:r>
    </w:p>
    <w:p w14:paraId="535BAE8A" w14:textId="1D088A20" w:rsidR="00521209" w:rsidRPr="00D30D86" w:rsidRDefault="00521209" w:rsidP="00521209">
      <w:pPr>
        <w:pStyle w:val="Standard"/>
        <w:numPr>
          <w:ilvl w:val="0"/>
          <w:numId w:val="2"/>
        </w:numPr>
        <w:tabs>
          <w:tab w:val="clear" w:pos="502"/>
        </w:tabs>
        <w:suppressAutoHyphens/>
        <w:autoSpaceDE/>
        <w:adjustRightInd/>
        <w:spacing w:before="120" w:after="120"/>
        <w:ind w:left="284" w:hanging="284"/>
        <w:jc w:val="both"/>
        <w:textAlignment w:val="baseline"/>
        <w:rPr>
          <w:sz w:val="22"/>
          <w:szCs w:val="22"/>
        </w:rPr>
      </w:pPr>
      <w:r w:rsidRPr="00D30D86">
        <w:rPr>
          <w:sz w:val="22"/>
          <w:szCs w:val="22"/>
        </w:rPr>
        <w:t xml:space="preserve">W przypadku dokonania bezpośredniej zapłaty Podwykonawcy lub dalszemu Podwykonawcy, o których mowa w ust. </w:t>
      </w:r>
      <w:r w:rsidR="005207D7" w:rsidRPr="00D30D86">
        <w:rPr>
          <w:sz w:val="22"/>
          <w:szCs w:val="22"/>
        </w:rPr>
        <w:t>8</w:t>
      </w:r>
      <w:r w:rsidRPr="00D30D86">
        <w:rPr>
          <w:sz w:val="22"/>
          <w:szCs w:val="22"/>
        </w:rPr>
        <w:t>, Zamawiający potrąca kwotę wypłaconego wynagrodzenia z wynagrodzenia należytego Wykonawcy.</w:t>
      </w:r>
    </w:p>
    <w:p w14:paraId="535BAE8B" w14:textId="64CDB678" w:rsidR="00521209" w:rsidRPr="00D30D86" w:rsidRDefault="00521209" w:rsidP="0064796C">
      <w:pPr>
        <w:pStyle w:val="Standard"/>
        <w:numPr>
          <w:ilvl w:val="0"/>
          <w:numId w:val="31"/>
        </w:numPr>
        <w:tabs>
          <w:tab w:val="clear" w:pos="502"/>
          <w:tab w:val="num" w:pos="284"/>
        </w:tabs>
        <w:suppressAutoHyphens/>
        <w:autoSpaceDE/>
        <w:adjustRightInd/>
        <w:spacing w:before="120" w:after="120"/>
        <w:ind w:left="284" w:hanging="284"/>
        <w:jc w:val="both"/>
        <w:textAlignment w:val="baseline"/>
        <w:rPr>
          <w:sz w:val="22"/>
          <w:szCs w:val="22"/>
        </w:rPr>
      </w:pPr>
      <w:r w:rsidRPr="00D30D86">
        <w:rPr>
          <w:sz w:val="22"/>
          <w:szCs w:val="22"/>
        </w:rPr>
        <w:t xml:space="preserve">Konieczność wielokrotnego dokonywania bezpośredniej zapłaty Podwykonawcy lub dalszemu Podwykonawcy, o których mowa w ust. </w:t>
      </w:r>
      <w:r w:rsidR="005207D7" w:rsidRPr="00D30D86">
        <w:rPr>
          <w:sz w:val="22"/>
          <w:szCs w:val="22"/>
        </w:rPr>
        <w:t>8</w:t>
      </w:r>
      <w:r w:rsidRPr="00D30D86">
        <w:rPr>
          <w:sz w:val="22"/>
          <w:szCs w:val="22"/>
        </w:rPr>
        <w:t xml:space="preserve"> lub konieczność dokonania bezpośrednich zapłat na sumę większą niż 5 % wartości umowy w sprawie zamówienia publicznego może stanowić podstawę do odstąpienia od umowy w sprawie zamówienia publicznego przez </w:t>
      </w:r>
      <w:r w:rsidR="005207D7" w:rsidRPr="00D30D86">
        <w:rPr>
          <w:sz w:val="22"/>
          <w:szCs w:val="22"/>
        </w:rPr>
        <w:t>Z</w:t>
      </w:r>
      <w:r w:rsidRPr="00D30D86">
        <w:rPr>
          <w:sz w:val="22"/>
          <w:szCs w:val="22"/>
        </w:rPr>
        <w:t>amawiającego.</w:t>
      </w:r>
    </w:p>
    <w:p w14:paraId="42DE0BA2" w14:textId="77777777" w:rsidR="00574A4B" w:rsidRPr="00D30D86" w:rsidRDefault="00574A4B" w:rsidP="00574A4B">
      <w:pPr>
        <w:pStyle w:val="Standard"/>
        <w:suppressAutoHyphens/>
        <w:autoSpaceDE/>
        <w:adjustRightInd/>
        <w:spacing w:before="120" w:after="120"/>
        <w:ind w:left="284"/>
        <w:jc w:val="both"/>
        <w:textAlignment w:val="baseline"/>
        <w:rPr>
          <w:sz w:val="22"/>
          <w:szCs w:val="22"/>
        </w:rPr>
      </w:pPr>
    </w:p>
    <w:p w14:paraId="535BAE8D" w14:textId="77777777" w:rsidR="00521209" w:rsidRPr="00D30D86" w:rsidRDefault="00521209" w:rsidP="00521209">
      <w:pPr>
        <w:pStyle w:val="Standard"/>
        <w:spacing w:before="120" w:after="120"/>
        <w:ind w:left="284"/>
        <w:jc w:val="center"/>
        <w:rPr>
          <w:b/>
          <w:bCs/>
          <w:sz w:val="22"/>
          <w:szCs w:val="22"/>
        </w:rPr>
      </w:pPr>
      <w:r w:rsidRPr="00D30D86">
        <w:rPr>
          <w:b/>
          <w:bCs/>
          <w:sz w:val="22"/>
          <w:szCs w:val="22"/>
        </w:rPr>
        <w:t>§ 5</w:t>
      </w:r>
    </w:p>
    <w:p w14:paraId="535BAE8E"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xml:space="preserve">MATERIAŁY I </w:t>
      </w:r>
      <w:proofErr w:type="gramStart"/>
      <w:r w:rsidRPr="00D30D86">
        <w:rPr>
          <w:b/>
          <w:bCs/>
          <w:sz w:val="22"/>
          <w:szCs w:val="22"/>
        </w:rPr>
        <w:t>POMIAR JAKOŚCI</w:t>
      </w:r>
      <w:proofErr w:type="gramEnd"/>
      <w:r w:rsidRPr="00D30D86">
        <w:rPr>
          <w:b/>
          <w:bCs/>
          <w:sz w:val="22"/>
          <w:szCs w:val="22"/>
        </w:rPr>
        <w:t xml:space="preserve"> ROBÓT</w:t>
      </w:r>
    </w:p>
    <w:p w14:paraId="535BAE8F" w14:textId="77777777" w:rsidR="00521209" w:rsidRPr="00D30D86" w:rsidRDefault="00521209" w:rsidP="00521209">
      <w:pPr>
        <w:pStyle w:val="NormalnyWeb"/>
        <w:numPr>
          <w:ilvl w:val="0"/>
          <w:numId w:val="3"/>
        </w:numPr>
        <w:tabs>
          <w:tab w:val="clear" w:pos="720"/>
          <w:tab w:val="num" w:pos="284"/>
        </w:tabs>
        <w:spacing w:before="120" w:beforeAutospacing="0" w:after="120"/>
        <w:ind w:left="284" w:hanging="284"/>
        <w:jc w:val="both"/>
        <w:rPr>
          <w:sz w:val="22"/>
          <w:szCs w:val="22"/>
        </w:rPr>
      </w:pPr>
      <w:r w:rsidRPr="00D30D86">
        <w:rPr>
          <w:sz w:val="22"/>
          <w:szCs w:val="22"/>
        </w:rPr>
        <w:t>Przedmiot umowy wykonany zostanie z materiałów dostarczonych przez Wykonawcę.</w:t>
      </w:r>
    </w:p>
    <w:p w14:paraId="535BAE90" w14:textId="15F9043A" w:rsidR="00521209" w:rsidRPr="00D30D86" w:rsidRDefault="00BB05BE" w:rsidP="00521209">
      <w:pPr>
        <w:pStyle w:val="NormalnyWeb"/>
        <w:numPr>
          <w:ilvl w:val="0"/>
          <w:numId w:val="3"/>
        </w:numPr>
        <w:tabs>
          <w:tab w:val="clear" w:pos="720"/>
          <w:tab w:val="num" w:pos="284"/>
        </w:tabs>
        <w:spacing w:before="120" w:beforeAutospacing="0" w:after="120"/>
        <w:ind w:left="284" w:hanging="284"/>
        <w:jc w:val="both"/>
        <w:rPr>
          <w:sz w:val="22"/>
          <w:szCs w:val="22"/>
        </w:rPr>
      </w:pPr>
      <w:r w:rsidRPr="00D30D86">
        <w:rPr>
          <w:sz w:val="22"/>
          <w:szCs w:val="22"/>
        </w:rPr>
        <w:t xml:space="preserve">Materiały, </w:t>
      </w:r>
      <w:r w:rsidR="00521209" w:rsidRPr="00D30D86">
        <w:rPr>
          <w:sz w:val="22"/>
          <w:szCs w:val="22"/>
        </w:rPr>
        <w:t xml:space="preserve">o których mowa w ust. 1, powinny </w:t>
      </w:r>
      <w:proofErr w:type="gramStart"/>
      <w:r w:rsidR="00521209" w:rsidRPr="00D30D86">
        <w:rPr>
          <w:sz w:val="22"/>
          <w:szCs w:val="22"/>
        </w:rPr>
        <w:t>odpowiadać co</w:t>
      </w:r>
      <w:proofErr w:type="gramEnd"/>
      <w:r w:rsidR="00521209" w:rsidRPr="00D30D86">
        <w:rPr>
          <w:sz w:val="22"/>
          <w:szCs w:val="22"/>
        </w:rPr>
        <w:t xml:space="preserve"> do jakości wymogom wyrobów dopuszczonych do obrotu i stosowania w budownictwie, określonym w art. 10 ustawy Prawo Budowlane, wymaganiom S</w:t>
      </w:r>
      <w:r w:rsidR="00BE5B80" w:rsidRPr="00D30D86">
        <w:rPr>
          <w:sz w:val="22"/>
          <w:szCs w:val="22"/>
        </w:rPr>
        <w:t>I</w:t>
      </w:r>
      <w:r w:rsidR="00521209" w:rsidRPr="00D30D86">
        <w:rPr>
          <w:sz w:val="22"/>
          <w:szCs w:val="22"/>
        </w:rPr>
        <w:t xml:space="preserve">WZ, dokumentacji projektowej, oraz wymaganiom ustawy z dnia 16 kwietnia 2004 r. o wyrobach budowlanych (Dz. U. </w:t>
      </w:r>
      <w:r w:rsidR="00B56709" w:rsidRPr="00D30D86">
        <w:rPr>
          <w:sz w:val="22"/>
          <w:szCs w:val="22"/>
        </w:rPr>
        <w:t>2021</w:t>
      </w:r>
      <w:r w:rsidR="00521209" w:rsidRPr="00D30D86">
        <w:rPr>
          <w:sz w:val="22"/>
          <w:szCs w:val="22"/>
        </w:rPr>
        <w:t xml:space="preserve"> </w:t>
      </w:r>
      <w:proofErr w:type="gramStart"/>
      <w:r w:rsidR="00521209" w:rsidRPr="00D30D86">
        <w:rPr>
          <w:sz w:val="22"/>
          <w:szCs w:val="22"/>
        </w:rPr>
        <w:t>r</w:t>
      </w:r>
      <w:proofErr w:type="gramEnd"/>
      <w:r w:rsidR="00521209" w:rsidRPr="00D30D86">
        <w:rPr>
          <w:sz w:val="22"/>
          <w:szCs w:val="22"/>
        </w:rPr>
        <w:t xml:space="preserve">., poz. </w:t>
      </w:r>
      <w:r w:rsidR="00B56709" w:rsidRPr="00D30D86">
        <w:rPr>
          <w:sz w:val="22"/>
          <w:szCs w:val="22"/>
        </w:rPr>
        <w:t>1213</w:t>
      </w:r>
      <w:r w:rsidR="00521209" w:rsidRPr="00D30D86">
        <w:rPr>
          <w:sz w:val="22"/>
          <w:szCs w:val="22"/>
        </w:rPr>
        <w:t xml:space="preserve"> ze zm.).</w:t>
      </w:r>
    </w:p>
    <w:p w14:paraId="535BAE91" w14:textId="77777777" w:rsidR="00521209" w:rsidRPr="00D30D86" w:rsidRDefault="00521209" w:rsidP="00521209">
      <w:pPr>
        <w:pStyle w:val="NormalnyWeb"/>
        <w:numPr>
          <w:ilvl w:val="0"/>
          <w:numId w:val="3"/>
        </w:numPr>
        <w:tabs>
          <w:tab w:val="clear" w:pos="720"/>
          <w:tab w:val="num" w:pos="284"/>
        </w:tabs>
        <w:spacing w:before="120" w:beforeAutospacing="0" w:after="120"/>
        <w:ind w:left="284" w:hanging="284"/>
        <w:jc w:val="both"/>
        <w:rPr>
          <w:sz w:val="22"/>
          <w:szCs w:val="22"/>
        </w:rPr>
      </w:pPr>
      <w:r w:rsidRPr="00D30D86">
        <w:rPr>
          <w:sz w:val="22"/>
          <w:szCs w:val="22"/>
        </w:rPr>
        <w:lastRenderedPageBreak/>
        <w:t xml:space="preserve">Wykonawca zobowiązany jest przed wbudowaniem materiałów, uzyskać od Zamawiającego/Inspektora nadzoru zatwierdzenie zastosowania tych materiałów okazując </w:t>
      </w:r>
      <w:r w:rsidR="00C27783" w:rsidRPr="00D30D86">
        <w:rPr>
          <w:sz w:val="22"/>
          <w:szCs w:val="22"/>
        </w:rPr>
        <w:t xml:space="preserve">próbki oraz/lub </w:t>
      </w:r>
      <w:r w:rsidRPr="00D30D86">
        <w:rPr>
          <w:sz w:val="22"/>
          <w:szCs w:val="22"/>
        </w:rPr>
        <w:t xml:space="preserve">dokumenty wymagane ustawą o wyrobach budowlanych oraz wymaganiom określonym w </w:t>
      </w:r>
      <w:proofErr w:type="spellStart"/>
      <w:r w:rsidRPr="00D30D86">
        <w:rPr>
          <w:sz w:val="22"/>
          <w:szCs w:val="22"/>
        </w:rPr>
        <w:t>STWiOR</w:t>
      </w:r>
      <w:proofErr w:type="spellEnd"/>
      <w:r w:rsidRPr="00D30D86">
        <w:rPr>
          <w:sz w:val="22"/>
          <w:szCs w:val="22"/>
        </w:rPr>
        <w:t>.</w:t>
      </w:r>
    </w:p>
    <w:p w14:paraId="535BAE92" w14:textId="77777777" w:rsidR="00521209" w:rsidRPr="00D30D86" w:rsidRDefault="00521209" w:rsidP="00521209">
      <w:pPr>
        <w:pStyle w:val="NormalnyWeb"/>
        <w:numPr>
          <w:ilvl w:val="0"/>
          <w:numId w:val="3"/>
        </w:numPr>
        <w:tabs>
          <w:tab w:val="clear" w:pos="720"/>
          <w:tab w:val="num" w:pos="284"/>
        </w:tabs>
        <w:spacing w:before="120" w:beforeAutospacing="0" w:after="120"/>
        <w:ind w:left="284" w:hanging="284"/>
        <w:jc w:val="both"/>
        <w:rPr>
          <w:sz w:val="22"/>
          <w:szCs w:val="22"/>
        </w:rPr>
      </w:pPr>
      <w:r w:rsidRPr="00D30D86">
        <w:rPr>
          <w:sz w:val="22"/>
          <w:szCs w:val="22"/>
        </w:rPr>
        <w:t xml:space="preserve">Wykonawca zobowiązany będzie przeprowadzać </w:t>
      </w:r>
      <w:proofErr w:type="gramStart"/>
      <w:r w:rsidRPr="00D30D86">
        <w:rPr>
          <w:sz w:val="22"/>
          <w:szCs w:val="22"/>
        </w:rPr>
        <w:t>pomiary jakości</w:t>
      </w:r>
      <w:proofErr w:type="gramEnd"/>
      <w:r w:rsidRPr="00D30D86">
        <w:rPr>
          <w:sz w:val="22"/>
          <w:szCs w:val="22"/>
        </w:rPr>
        <w:t xml:space="preserve"> robót i badania materiałów zgodnie z zasadami kontroli jakości materiałów i robót określonych w </w:t>
      </w:r>
      <w:proofErr w:type="spellStart"/>
      <w:r w:rsidRPr="00D30D86">
        <w:rPr>
          <w:sz w:val="22"/>
          <w:szCs w:val="22"/>
        </w:rPr>
        <w:t>STWiOR</w:t>
      </w:r>
      <w:proofErr w:type="spellEnd"/>
      <w:r w:rsidRPr="00D30D86">
        <w:rPr>
          <w:sz w:val="22"/>
          <w:szCs w:val="22"/>
        </w:rPr>
        <w:t>, w zakresie uzgodnionym z Zamawiającym/Inspektorem nadzoru.</w:t>
      </w:r>
    </w:p>
    <w:p w14:paraId="535BAE93" w14:textId="5CD863E5" w:rsidR="00D20009" w:rsidRPr="00D30D86" w:rsidRDefault="00951ED6" w:rsidP="00D20009">
      <w:pPr>
        <w:pStyle w:val="NormalnyWeb"/>
        <w:numPr>
          <w:ilvl w:val="0"/>
          <w:numId w:val="3"/>
        </w:numPr>
        <w:tabs>
          <w:tab w:val="clear" w:pos="720"/>
        </w:tabs>
        <w:spacing w:before="120" w:beforeAutospacing="0" w:after="120"/>
        <w:ind w:left="284" w:hanging="284"/>
        <w:jc w:val="both"/>
        <w:rPr>
          <w:sz w:val="22"/>
          <w:szCs w:val="22"/>
          <w:u w:val="single"/>
        </w:rPr>
      </w:pPr>
      <w:r w:rsidRPr="00D30D86">
        <w:rPr>
          <w:sz w:val="22"/>
          <w:szCs w:val="22"/>
        </w:rPr>
        <w:t xml:space="preserve">Wykonawca zobowiązany jest przestrzegać przepisów obowiązujących w zakresie utylizacji odpadów, w szczególności przepisów ustawy z dnia 12 grudnia 2012 r. o odpadach (Dz. U. </w:t>
      </w:r>
      <w:proofErr w:type="gramStart"/>
      <w:r w:rsidRPr="00D30D86">
        <w:rPr>
          <w:sz w:val="22"/>
          <w:szCs w:val="22"/>
        </w:rPr>
        <w:t>z</w:t>
      </w:r>
      <w:proofErr w:type="gramEnd"/>
      <w:r w:rsidRPr="00D30D86">
        <w:rPr>
          <w:sz w:val="22"/>
          <w:szCs w:val="22"/>
        </w:rPr>
        <w:t xml:space="preserve"> 20</w:t>
      </w:r>
      <w:r w:rsidR="00B56709" w:rsidRPr="00D30D86">
        <w:rPr>
          <w:sz w:val="22"/>
          <w:szCs w:val="22"/>
        </w:rPr>
        <w:t>21</w:t>
      </w:r>
      <w:r w:rsidRPr="00D30D86">
        <w:rPr>
          <w:sz w:val="22"/>
          <w:szCs w:val="22"/>
        </w:rPr>
        <w:t xml:space="preserve"> r., poz. </w:t>
      </w:r>
      <w:r w:rsidR="00B56709" w:rsidRPr="00D30D86">
        <w:rPr>
          <w:sz w:val="22"/>
          <w:szCs w:val="22"/>
        </w:rPr>
        <w:t>779</w:t>
      </w:r>
      <w:r w:rsidRPr="00D30D86">
        <w:rPr>
          <w:sz w:val="22"/>
          <w:szCs w:val="22"/>
        </w:rPr>
        <w:t xml:space="preserve"> z </w:t>
      </w:r>
      <w:proofErr w:type="spellStart"/>
      <w:r w:rsidRPr="00D30D86">
        <w:rPr>
          <w:sz w:val="22"/>
          <w:szCs w:val="22"/>
        </w:rPr>
        <w:t>późń</w:t>
      </w:r>
      <w:proofErr w:type="spellEnd"/>
      <w:r w:rsidRPr="00D30D86">
        <w:rPr>
          <w:sz w:val="22"/>
          <w:szCs w:val="22"/>
        </w:rPr>
        <w:t xml:space="preserve">. </w:t>
      </w:r>
      <w:proofErr w:type="gramStart"/>
      <w:r w:rsidRPr="00D30D86">
        <w:rPr>
          <w:sz w:val="22"/>
          <w:szCs w:val="22"/>
        </w:rPr>
        <w:t>zm</w:t>
      </w:r>
      <w:proofErr w:type="gramEnd"/>
      <w:r w:rsidRPr="00D30D86">
        <w:rPr>
          <w:sz w:val="22"/>
          <w:szCs w:val="22"/>
        </w:rPr>
        <w:t>.)</w:t>
      </w:r>
      <w:r w:rsidR="000323A2" w:rsidRPr="00D30D86">
        <w:rPr>
          <w:sz w:val="22"/>
          <w:szCs w:val="22"/>
        </w:rPr>
        <w:t>.</w:t>
      </w:r>
    </w:p>
    <w:p w14:paraId="535BAE94"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6</w:t>
      </w:r>
    </w:p>
    <w:p w14:paraId="535BAE95"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OBOWIĄZKI ZAMAWIAJĄCEGO</w:t>
      </w:r>
    </w:p>
    <w:p w14:paraId="535BAE96" w14:textId="41824A10" w:rsidR="00521209" w:rsidRPr="00D30D86" w:rsidRDefault="00521209" w:rsidP="0064796C">
      <w:pPr>
        <w:pStyle w:val="NormalnyWeb"/>
        <w:numPr>
          <w:ilvl w:val="0"/>
          <w:numId w:val="25"/>
        </w:numPr>
        <w:tabs>
          <w:tab w:val="clear" w:pos="720"/>
        </w:tabs>
        <w:spacing w:before="120" w:beforeAutospacing="0" w:after="120"/>
        <w:ind w:left="284" w:hanging="284"/>
        <w:jc w:val="both"/>
        <w:rPr>
          <w:sz w:val="22"/>
          <w:szCs w:val="22"/>
        </w:rPr>
      </w:pPr>
      <w:r w:rsidRPr="00D30D86">
        <w:rPr>
          <w:sz w:val="22"/>
          <w:szCs w:val="22"/>
        </w:rPr>
        <w:t>Zamawiający zobowiązuje się wobec Wykonawcy do dokonania wymaganych</w:t>
      </w:r>
      <w:r w:rsidR="007F7FAB" w:rsidRPr="00D30D86">
        <w:rPr>
          <w:sz w:val="22"/>
          <w:szCs w:val="22"/>
        </w:rPr>
        <w:t xml:space="preserve"> niniejszą</w:t>
      </w:r>
      <w:r w:rsidR="0009729B" w:rsidRPr="00D30D86">
        <w:rPr>
          <w:sz w:val="22"/>
          <w:szCs w:val="22"/>
        </w:rPr>
        <w:t xml:space="preserve"> Umową oraz</w:t>
      </w:r>
      <w:r w:rsidRPr="00D30D86">
        <w:rPr>
          <w:sz w:val="22"/>
          <w:szCs w:val="22"/>
        </w:rPr>
        <w:t xml:space="preserve"> właściw</w:t>
      </w:r>
      <w:r w:rsidR="0009729B" w:rsidRPr="00D30D86">
        <w:rPr>
          <w:sz w:val="22"/>
          <w:szCs w:val="22"/>
        </w:rPr>
        <w:t>ymi</w:t>
      </w:r>
      <w:r w:rsidRPr="00D30D86">
        <w:rPr>
          <w:sz w:val="22"/>
          <w:szCs w:val="22"/>
        </w:rPr>
        <w:t xml:space="preserve"> przepis</w:t>
      </w:r>
      <w:r w:rsidR="0009729B" w:rsidRPr="00D30D86">
        <w:rPr>
          <w:sz w:val="22"/>
          <w:szCs w:val="22"/>
        </w:rPr>
        <w:t>ami prawa czynności</w:t>
      </w:r>
      <w:r w:rsidR="007F7FAB" w:rsidRPr="00D30D86">
        <w:rPr>
          <w:sz w:val="22"/>
          <w:szCs w:val="22"/>
        </w:rPr>
        <w:t>,</w:t>
      </w:r>
      <w:r w:rsidR="0009729B" w:rsidRPr="00D30D86">
        <w:rPr>
          <w:sz w:val="22"/>
          <w:szCs w:val="22"/>
        </w:rPr>
        <w:t xml:space="preserve"> </w:t>
      </w:r>
      <w:r w:rsidRPr="00D30D86">
        <w:rPr>
          <w:sz w:val="22"/>
          <w:szCs w:val="22"/>
        </w:rPr>
        <w:t>związan</w:t>
      </w:r>
      <w:r w:rsidR="00B56709" w:rsidRPr="00D30D86">
        <w:rPr>
          <w:sz w:val="22"/>
          <w:szCs w:val="22"/>
        </w:rPr>
        <w:t>ych</w:t>
      </w:r>
      <w:r w:rsidRPr="00D30D86">
        <w:rPr>
          <w:sz w:val="22"/>
          <w:szCs w:val="22"/>
        </w:rPr>
        <w:t xml:space="preserve"> z przygotowaniem i nadzorowaniem robót. Do obowiązków Zamawiającego należy w szczególności:</w:t>
      </w:r>
    </w:p>
    <w:p w14:paraId="535BAE97" w14:textId="77777777" w:rsidR="00521209" w:rsidRPr="00D30D86" w:rsidRDefault="005925C8" w:rsidP="000153CD">
      <w:pPr>
        <w:pStyle w:val="NormalnyWeb"/>
        <w:numPr>
          <w:ilvl w:val="0"/>
          <w:numId w:val="18"/>
        </w:numPr>
        <w:tabs>
          <w:tab w:val="clear" w:pos="720"/>
          <w:tab w:val="num" w:pos="567"/>
        </w:tabs>
        <w:spacing w:before="120" w:beforeAutospacing="0" w:after="120"/>
        <w:ind w:hanging="436"/>
        <w:jc w:val="both"/>
        <w:rPr>
          <w:sz w:val="22"/>
          <w:szCs w:val="22"/>
        </w:rPr>
      </w:pPr>
      <w:proofErr w:type="gramStart"/>
      <w:r w:rsidRPr="00D30D86">
        <w:rPr>
          <w:sz w:val="22"/>
          <w:szCs w:val="22"/>
        </w:rPr>
        <w:t>przekazanie</w:t>
      </w:r>
      <w:proofErr w:type="gramEnd"/>
      <w:r w:rsidRPr="00D30D86">
        <w:rPr>
          <w:sz w:val="22"/>
          <w:szCs w:val="22"/>
        </w:rPr>
        <w:t xml:space="preserve"> </w:t>
      </w:r>
      <w:r w:rsidR="00521209" w:rsidRPr="00D30D86">
        <w:rPr>
          <w:sz w:val="22"/>
          <w:szCs w:val="22"/>
        </w:rPr>
        <w:t>dokumentacji projektowej,</w:t>
      </w:r>
    </w:p>
    <w:p w14:paraId="535BAE98" w14:textId="77777777" w:rsidR="00521209" w:rsidRPr="00D30D86" w:rsidRDefault="00521209" w:rsidP="000153CD">
      <w:pPr>
        <w:pStyle w:val="NormalnyWeb"/>
        <w:numPr>
          <w:ilvl w:val="0"/>
          <w:numId w:val="18"/>
        </w:numPr>
        <w:tabs>
          <w:tab w:val="clear" w:pos="720"/>
          <w:tab w:val="num" w:pos="567"/>
        </w:tabs>
        <w:spacing w:before="120" w:beforeAutospacing="0" w:after="120"/>
        <w:ind w:hanging="436"/>
        <w:jc w:val="both"/>
        <w:rPr>
          <w:sz w:val="22"/>
          <w:szCs w:val="22"/>
        </w:rPr>
      </w:pPr>
      <w:proofErr w:type="gramStart"/>
      <w:r w:rsidRPr="00D30D86">
        <w:rPr>
          <w:sz w:val="22"/>
          <w:szCs w:val="22"/>
        </w:rPr>
        <w:t>przekazanie</w:t>
      </w:r>
      <w:proofErr w:type="gramEnd"/>
      <w:r w:rsidRPr="00D30D86">
        <w:rPr>
          <w:sz w:val="22"/>
          <w:szCs w:val="22"/>
        </w:rPr>
        <w:t xml:space="preserve"> terenu budowy,</w:t>
      </w:r>
    </w:p>
    <w:p w14:paraId="535BAE99" w14:textId="77777777" w:rsidR="00521209" w:rsidRPr="00D30D86" w:rsidRDefault="00521209" w:rsidP="000153CD">
      <w:pPr>
        <w:pStyle w:val="NormalnyWeb"/>
        <w:numPr>
          <w:ilvl w:val="0"/>
          <w:numId w:val="18"/>
        </w:numPr>
        <w:tabs>
          <w:tab w:val="clear" w:pos="720"/>
          <w:tab w:val="num" w:pos="567"/>
        </w:tabs>
        <w:spacing w:before="120" w:beforeAutospacing="0" w:after="120"/>
        <w:ind w:hanging="436"/>
        <w:jc w:val="both"/>
        <w:rPr>
          <w:sz w:val="22"/>
          <w:szCs w:val="22"/>
        </w:rPr>
      </w:pPr>
      <w:proofErr w:type="gramStart"/>
      <w:r w:rsidRPr="00D30D86">
        <w:rPr>
          <w:sz w:val="22"/>
          <w:szCs w:val="22"/>
        </w:rPr>
        <w:t>zapewnienie</w:t>
      </w:r>
      <w:proofErr w:type="gramEnd"/>
      <w:r w:rsidRPr="00D30D86">
        <w:rPr>
          <w:sz w:val="22"/>
          <w:szCs w:val="22"/>
        </w:rPr>
        <w:t xml:space="preserve"> nadzoru inwestorskiego,</w:t>
      </w:r>
    </w:p>
    <w:p w14:paraId="535BAE9A" w14:textId="77777777" w:rsidR="00E73EF0" w:rsidRPr="00D30D86" w:rsidRDefault="00E73EF0" w:rsidP="00E73EF0">
      <w:pPr>
        <w:pStyle w:val="NormalnyWeb"/>
        <w:numPr>
          <w:ilvl w:val="0"/>
          <w:numId w:val="18"/>
        </w:numPr>
        <w:tabs>
          <w:tab w:val="clear" w:pos="720"/>
          <w:tab w:val="num" w:pos="567"/>
        </w:tabs>
        <w:spacing w:before="120" w:beforeAutospacing="0" w:after="120"/>
        <w:ind w:hanging="436"/>
        <w:jc w:val="both"/>
        <w:rPr>
          <w:sz w:val="22"/>
          <w:szCs w:val="22"/>
        </w:rPr>
      </w:pPr>
      <w:proofErr w:type="gramStart"/>
      <w:r w:rsidRPr="00D30D86">
        <w:rPr>
          <w:sz w:val="22"/>
          <w:szCs w:val="22"/>
        </w:rPr>
        <w:t>zapewnienie</w:t>
      </w:r>
      <w:proofErr w:type="gramEnd"/>
      <w:r w:rsidRPr="00D30D86">
        <w:rPr>
          <w:sz w:val="22"/>
          <w:szCs w:val="22"/>
        </w:rPr>
        <w:t xml:space="preserve"> nadzoru archeologicznego,</w:t>
      </w:r>
    </w:p>
    <w:p w14:paraId="535BAE9B" w14:textId="77777777" w:rsidR="005925C8" w:rsidRPr="00D30D86" w:rsidRDefault="005925C8" w:rsidP="000153CD">
      <w:pPr>
        <w:pStyle w:val="NormalnyWeb"/>
        <w:numPr>
          <w:ilvl w:val="0"/>
          <w:numId w:val="18"/>
        </w:numPr>
        <w:tabs>
          <w:tab w:val="clear" w:pos="720"/>
          <w:tab w:val="num" w:pos="567"/>
        </w:tabs>
        <w:spacing w:before="120" w:beforeAutospacing="0" w:after="120"/>
        <w:ind w:hanging="436"/>
        <w:jc w:val="both"/>
        <w:rPr>
          <w:sz w:val="22"/>
          <w:szCs w:val="22"/>
        </w:rPr>
      </w:pPr>
      <w:proofErr w:type="gramStart"/>
      <w:r w:rsidRPr="00D30D86">
        <w:rPr>
          <w:sz w:val="22"/>
          <w:szCs w:val="22"/>
        </w:rPr>
        <w:t>zapłata</w:t>
      </w:r>
      <w:proofErr w:type="gramEnd"/>
      <w:r w:rsidRPr="00D30D86">
        <w:rPr>
          <w:sz w:val="22"/>
          <w:szCs w:val="22"/>
        </w:rPr>
        <w:t xml:space="preserve"> za wykonane i odebrane roboty,</w:t>
      </w:r>
    </w:p>
    <w:p w14:paraId="535BAE9C" w14:textId="77777777" w:rsidR="00521209" w:rsidRPr="00D30D86" w:rsidRDefault="005925C8" w:rsidP="000153CD">
      <w:pPr>
        <w:pStyle w:val="NormalnyWeb"/>
        <w:numPr>
          <w:ilvl w:val="0"/>
          <w:numId w:val="18"/>
        </w:numPr>
        <w:tabs>
          <w:tab w:val="clear" w:pos="720"/>
          <w:tab w:val="num" w:pos="567"/>
        </w:tabs>
        <w:spacing w:before="120" w:beforeAutospacing="0" w:after="120"/>
        <w:ind w:hanging="436"/>
        <w:jc w:val="both"/>
        <w:rPr>
          <w:sz w:val="22"/>
          <w:szCs w:val="22"/>
        </w:rPr>
      </w:pPr>
      <w:proofErr w:type="gramStart"/>
      <w:r w:rsidRPr="00D30D86">
        <w:rPr>
          <w:sz w:val="22"/>
          <w:szCs w:val="22"/>
        </w:rPr>
        <w:t>przeprowadzenie</w:t>
      </w:r>
      <w:proofErr w:type="gramEnd"/>
      <w:r w:rsidRPr="00D30D86">
        <w:rPr>
          <w:sz w:val="22"/>
          <w:szCs w:val="22"/>
        </w:rPr>
        <w:t xml:space="preserve"> odbior</w:t>
      </w:r>
      <w:r w:rsidR="00E73EF0" w:rsidRPr="00D30D86">
        <w:rPr>
          <w:sz w:val="22"/>
          <w:szCs w:val="22"/>
        </w:rPr>
        <w:t xml:space="preserve">u przejściowego i </w:t>
      </w:r>
      <w:r w:rsidRPr="00D30D86">
        <w:rPr>
          <w:sz w:val="22"/>
          <w:szCs w:val="22"/>
        </w:rPr>
        <w:t>końcowego robót.</w:t>
      </w:r>
    </w:p>
    <w:p w14:paraId="535BAE9D" w14:textId="3E602E8A" w:rsidR="00521209" w:rsidRPr="00D30D86" w:rsidRDefault="00521209" w:rsidP="0064796C">
      <w:pPr>
        <w:pStyle w:val="NormalnyWeb"/>
        <w:numPr>
          <w:ilvl w:val="0"/>
          <w:numId w:val="26"/>
        </w:numPr>
        <w:tabs>
          <w:tab w:val="clear" w:pos="720"/>
        </w:tabs>
        <w:spacing w:before="120" w:beforeAutospacing="0" w:after="120"/>
        <w:ind w:left="284" w:hanging="284"/>
        <w:jc w:val="both"/>
        <w:rPr>
          <w:sz w:val="22"/>
          <w:szCs w:val="22"/>
        </w:rPr>
      </w:pPr>
      <w:r w:rsidRPr="00D30D86">
        <w:rPr>
          <w:sz w:val="22"/>
          <w:szCs w:val="22"/>
        </w:rPr>
        <w:t>Zamawiający wyznaczy Inspektora Nadzoru, który będzie upoważniony do nadzorowania robót</w:t>
      </w:r>
      <w:r w:rsidR="007F7FAB" w:rsidRPr="00D30D86">
        <w:rPr>
          <w:sz w:val="22"/>
          <w:szCs w:val="22"/>
        </w:rPr>
        <w:t>,</w:t>
      </w:r>
      <w:r w:rsidRPr="00D30D86">
        <w:rPr>
          <w:sz w:val="22"/>
          <w:szCs w:val="22"/>
        </w:rPr>
        <w:t xml:space="preserve"> jako inspektor nadzoru inwestorskiego</w:t>
      </w:r>
      <w:r w:rsidR="005925C8" w:rsidRPr="00D30D86">
        <w:rPr>
          <w:sz w:val="22"/>
          <w:szCs w:val="22"/>
        </w:rPr>
        <w:t>,</w:t>
      </w:r>
      <w:r w:rsidRPr="00D30D86">
        <w:rPr>
          <w:sz w:val="22"/>
          <w:szCs w:val="22"/>
        </w:rPr>
        <w:t xml:space="preserve"> w myśl polskiego Prawa budowlanego, a także do działania w imieniu Zamawiającego.</w:t>
      </w:r>
    </w:p>
    <w:p w14:paraId="535BAE9E"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7</w:t>
      </w:r>
    </w:p>
    <w:p w14:paraId="535BAE9F"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OBOWIĄZKI WYKONAWCY</w:t>
      </w:r>
    </w:p>
    <w:p w14:paraId="2B26F0DF" w14:textId="149A7845" w:rsidR="007A00C7" w:rsidRDefault="00521209" w:rsidP="007A00C7">
      <w:pPr>
        <w:pStyle w:val="NormalnyWeb"/>
        <w:numPr>
          <w:ilvl w:val="0"/>
          <w:numId w:val="4"/>
        </w:numPr>
        <w:tabs>
          <w:tab w:val="clear" w:pos="720"/>
        </w:tabs>
        <w:spacing w:before="120" w:beforeAutospacing="0" w:after="120"/>
        <w:ind w:left="284" w:hanging="284"/>
        <w:jc w:val="both"/>
        <w:rPr>
          <w:sz w:val="22"/>
          <w:szCs w:val="22"/>
        </w:rPr>
      </w:pPr>
      <w:r w:rsidRPr="00D30D86">
        <w:rPr>
          <w:sz w:val="22"/>
          <w:szCs w:val="22"/>
        </w:rPr>
        <w:t>Wykonawca zobowiązuje się wobec Zamawiającego do wykonania przedmiotu Umowy zgodnie</w:t>
      </w:r>
      <w:r w:rsidR="007F7FAB" w:rsidRPr="00D30D86">
        <w:rPr>
          <w:sz w:val="22"/>
          <w:szCs w:val="22"/>
        </w:rPr>
        <w:t xml:space="preserve"> z jej postanowieniami, a także </w:t>
      </w:r>
      <w:r w:rsidR="00AB4764" w:rsidRPr="00D30D86">
        <w:rPr>
          <w:sz w:val="22"/>
          <w:szCs w:val="22"/>
        </w:rPr>
        <w:t>zgodnie z zasadami sztuki budowlanej, odpowiednimi powszechnie obowiązującymi przepisami prawa i normami technicznymi</w:t>
      </w:r>
      <w:r w:rsidR="007F7FAB" w:rsidRPr="00D30D86">
        <w:rPr>
          <w:sz w:val="22"/>
          <w:szCs w:val="22"/>
        </w:rPr>
        <w:t>.</w:t>
      </w:r>
      <w:r w:rsidRPr="00D30D86">
        <w:rPr>
          <w:sz w:val="22"/>
          <w:szCs w:val="22"/>
        </w:rPr>
        <w:t xml:space="preserve"> </w:t>
      </w:r>
      <w:r w:rsidR="007F7FAB" w:rsidRPr="00D30D86">
        <w:rPr>
          <w:sz w:val="22"/>
          <w:szCs w:val="22"/>
        </w:rPr>
        <w:t>W</w:t>
      </w:r>
      <w:r w:rsidRPr="00D30D86">
        <w:rPr>
          <w:sz w:val="22"/>
          <w:szCs w:val="22"/>
        </w:rPr>
        <w:t xml:space="preserve"> szczególności do obowiązków Wykonawcy należy:</w:t>
      </w:r>
    </w:p>
    <w:p w14:paraId="0504BCFF" w14:textId="0882E402" w:rsidR="007A00C7" w:rsidRPr="007A00C7" w:rsidRDefault="007A00C7" w:rsidP="007A00C7">
      <w:pPr>
        <w:pStyle w:val="Akapitzlist"/>
        <w:numPr>
          <w:ilvl w:val="0"/>
          <w:numId w:val="17"/>
        </w:numPr>
        <w:rPr>
          <w:rFonts w:ascii="Times New Roman" w:eastAsia="Times New Roman" w:hAnsi="Times New Roman" w:cs="Times New Roman"/>
          <w:lang w:eastAsia="pl-PL"/>
        </w:rPr>
      </w:pPr>
      <w:r w:rsidRPr="007A00C7">
        <w:rPr>
          <w:rFonts w:ascii="Times New Roman" w:eastAsia="Times New Roman" w:hAnsi="Times New Roman" w:cs="Times New Roman"/>
          <w:lang w:eastAsia="pl-PL"/>
        </w:rPr>
        <w:t>Wykonanie projektu instalacji i uzgodnienie go przed realizacją z Zamawiającym oraz Państwową Strażą Pożarną</w:t>
      </w:r>
    </w:p>
    <w:p w14:paraId="535BAEA1" w14:textId="77777777" w:rsidR="00BE5B80" w:rsidRPr="00D30D86" w:rsidRDefault="00521209" w:rsidP="00BE5B80">
      <w:pPr>
        <w:pStyle w:val="NormalnyWeb"/>
        <w:numPr>
          <w:ilvl w:val="0"/>
          <w:numId w:val="17"/>
        </w:numPr>
        <w:tabs>
          <w:tab w:val="num" w:pos="567"/>
        </w:tabs>
        <w:spacing w:before="120" w:beforeAutospacing="0" w:after="120"/>
        <w:ind w:left="567" w:hanging="283"/>
        <w:jc w:val="both"/>
        <w:rPr>
          <w:sz w:val="22"/>
          <w:szCs w:val="22"/>
        </w:rPr>
      </w:pPr>
      <w:proofErr w:type="gramStart"/>
      <w:r w:rsidRPr="00D30D86">
        <w:rPr>
          <w:sz w:val="22"/>
          <w:szCs w:val="22"/>
        </w:rPr>
        <w:t>zabezpieczenie</w:t>
      </w:r>
      <w:proofErr w:type="gramEnd"/>
      <w:r w:rsidRPr="00D30D86">
        <w:rPr>
          <w:sz w:val="22"/>
          <w:szCs w:val="22"/>
        </w:rPr>
        <w:t xml:space="preserve"> budowy pod względem bezpieczeństwa i organizacji ruchu oraz innymi ujemnymi skutkami oddziaływania w trakcie robót, zgodnie z obowiązującymi w tym zakresie przepisami, wymaganiami </w:t>
      </w:r>
      <w:proofErr w:type="spellStart"/>
      <w:r w:rsidRPr="00D30D86">
        <w:rPr>
          <w:sz w:val="22"/>
          <w:szCs w:val="22"/>
        </w:rPr>
        <w:t>STWiOR</w:t>
      </w:r>
      <w:proofErr w:type="spellEnd"/>
      <w:r w:rsidRPr="00D30D86">
        <w:rPr>
          <w:sz w:val="22"/>
          <w:szCs w:val="22"/>
        </w:rPr>
        <w:t xml:space="preserve"> oraz należytą starannością,</w:t>
      </w:r>
    </w:p>
    <w:p w14:paraId="535BAEA2" w14:textId="1F7BE12F" w:rsidR="00BE5B80" w:rsidRPr="00D30D86" w:rsidRDefault="00BE5B80" w:rsidP="00BE5B80">
      <w:pPr>
        <w:pStyle w:val="NormalnyWeb"/>
        <w:numPr>
          <w:ilvl w:val="0"/>
          <w:numId w:val="17"/>
        </w:numPr>
        <w:tabs>
          <w:tab w:val="num" w:pos="567"/>
        </w:tabs>
        <w:spacing w:before="120" w:beforeAutospacing="0" w:after="120"/>
        <w:ind w:left="567" w:hanging="283"/>
        <w:jc w:val="both"/>
        <w:rPr>
          <w:b/>
          <w:sz w:val="22"/>
          <w:szCs w:val="22"/>
          <w:u w:val="single"/>
        </w:rPr>
      </w:pPr>
      <w:proofErr w:type="gramStart"/>
      <w:r w:rsidRPr="00D30D86">
        <w:rPr>
          <w:b/>
          <w:sz w:val="22"/>
          <w:szCs w:val="22"/>
          <w:u w:val="single"/>
        </w:rPr>
        <w:t>zapewnieni</w:t>
      </w:r>
      <w:r w:rsidR="00AB4764" w:rsidRPr="00D30D86">
        <w:rPr>
          <w:b/>
          <w:sz w:val="22"/>
          <w:szCs w:val="22"/>
          <w:u w:val="single"/>
        </w:rPr>
        <w:t>e</w:t>
      </w:r>
      <w:proofErr w:type="gramEnd"/>
      <w:r w:rsidRPr="00D30D86">
        <w:rPr>
          <w:b/>
          <w:sz w:val="22"/>
          <w:szCs w:val="22"/>
          <w:u w:val="single"/>
        </w:rPr>
        <w:t xml:space="preserve"> ciągłości dostaw wody o wymaganych prawem parametrach,</w:t>
      </w:r>
    </w:p>
    <w:p w14:paraId="535BAEA3" w14:textId="77777777" w:rsidR="00521209" w:rsidRPr="00D30D86" w:rsidRDefault="00521209" w:rsidP="00127C50">
      <w:pPr>
        <w:pStyle w:val="NormalnyWeb"/>
        <w:numPr>
          <w:ilvl w:val="0"/>
          <w:numId w:val="17"/>
        </w:numPr>
        <w:tabs>
          <w:tab w:val="num" w:pos="567"/>
        </w:tabs>
        <w:spacing w:before="120" w:beforeAutospacing="0" w:after="120"/>
        <w:ind w:left="567" w:hanging="283"/>
        <w:jc w:val="both"/>
        <w:rPr>
          <w:sz w:val="22"/>
          <w:szCs w:val="22"/>
        </w:rPr>
      </w:pPr>
      <w:proofErr w:type="gramStart"/>
      <w:r w:rsidRPr="00D30D86">
        <w:rPr>
          <w:sz w:val="22"/>
          <w:szCs w:val="22"/>
        </w:rPr>
        <w:t>zabezpieczenie</w:t>
      </w:r>
      <w:proofErr w:type="gramEnd"/>
      <w:r w:rsidRPr="00D30D86">
        <w:rPr>
          <w:sz w:val="22"/>
          <w:szCs w:val="22"/>
        </w:rPr>
        <w:t xml:space="preserve"> pod względem BHP wszystkich wykopów i miejsc wykonywania robót oraz miejsc składowania materiałów, zgodnie z przepisami oraz wymaganiami </w:t>
      </w:r>
      <w:proofErr w:type="spellStart"/>
      <w:r w:rsidRPr="00D30D86">
        <w:rPr>
          <w:sz w:val="22"/>
          <w:szCs w:val="22"/>
        </w:rPr>
        <w:t>STWiOR</w:t>
      </w:r>
      <w:proofErr w:type="spellEnd"/>
      <w:r w:rsidRPr="00D30D86">
        <w:rPr>
          <w:sz w:val="22"/>
          <w:szCs w:val="22"/>
        </w:rPr>
        <w:t>,</w:t>
      </w:r>
    </w:p>
    <w:p w14:paraId="535BAEA4" w14:textId="77777777" w:rsidR="00521209" w:rsidRPr="00D30D86" w:rsidRDefault="00521209" w:rsidP="00127C50">
      <w:pPr>
        <w:pStyle w:val="NormalnyWeb"/>
        <w:numPr>
          <w:ilvl w:val="0"/>
          <w:numId w:val="17"/>
        </w:numPr>
        <w:tabs>
          <w:tab w:val="num" w:pos="567"/>
        </w:tabs>
        <w:spacing w:before="120" w:beforeAutospacing="0" w:after="120"/>
        <w:ind w:left="567" w:hanging="283"/>
        <w:jc w:val="both"/>
        <w:rPr>
          <w:sz w:val="22"/>
          <w:szCs w:val="22"/>
        </w:rPr>
      </w:pPr>
      <w:proofErr w:type="gramStart"/>
      <w:r w:rsidRPr="00D30D86">
        <w:rPr>
          <w:sz w:val="22"/>
          <w:szCs w:val="22"/>
        </w:rPr>
        <w:t>ochrona</w:t>
      </w:r>
      <w:proofErr w:type="gramEnd"/>
      <w:r w:rsidRPr="00D30D86">
        <w:rPr>
          <w:sz w:val="22"/>
          <w:szCs w:val="22"/>
        </w:rPr>
        <w:t xml:space="preserve"> istniejących sieci, instalacji, obiektów i punktów geodezyjnych znajdujących się z zasięgu oddziaływania Wykonawcy przed uszkodzeniem,</w:t>
      </w:r>
    </w:p>
    <w:p w14:paraId="535BAEA5" w14:textId="77777777" w:rsidR="00521209" w:rsidRPr="00D30D86" w:rsidRDefault="00521209" w:rsidP="00127C50">
      <w:pPr>
        <w:pStyle w:val="NormalnyWeb"/>
        <w:numPr>
          <w:ilvl w:val="0"/>
          <w:numId w:val="17"/>
        </w:numPr>
        <w:tabs>
          <w:tab w:val="num" w:pos="567"/>
        </w:tabs>
        <w:spacing w:before="120" w:beforeAutospacing="0" w:after="120"/>
        <w:ind w:left="567" w:hanging="283"/>
        <w:jc w:val="both"/>
        <w:rPr>
          <w:sz w:val="22"/>
          <w:szCs w:val="22"/>
        </w:rPr>
      </w:pPr>
      <w:proofErr w:type="gramStart"/>
      <w:r w:rsidRPr="00D30D86">
        <w:rPr>
          <w:sz w:val="22"/>
          <w:szCs w:val="22"/>
        </w:rPr>
        <w:t>usuwanie</w:t>
      </w:r>
      <w:proofErr w:type="gramEnd"/>
      <w:r w:rsidRPr="00D30D86">
        <w:rPr>
          <w:sz w:val="22"/>
          <w:szCs w:val="22"/>
        </w:rPr>
        <w:t xml:space="preserve"> nieczystości z dróg dojazdowych i chodników powstałych na skutek działalności Wykonawcy związanej z realizacją niniejszej Umowy oraz za prawidłowe oznakowanie terenu w czasie prowadzenia robót,</w:t>
      </w:r>
    </w:p>
    <w:p w14:paraId="535BAEA6" w14:textId="77777777" w:rsidR="00521209" w:rsidRPr="00D30D86" w:rsidRDefault="00521209" w:rsidP="00127C50">
      <w:pPr>
        <w:pStyle w:val="NormalnyWeb"/>
        <w:numPr>
          <w:ilvl w:val="0"/>
          <w:numId w:val="17"/>
        </w:numPr>
        <w:tabs>
          <w:tab w:val="num" w:pos="567"/>
        </w:tabs>
        <w:spacing w:before="120" w:beforeAutospacing="0" w:after="120"/>
        <w:ind w:left="567" w:hanging="283"/>
        <w:jc w:val="both"/>
        <w:rPr>
          <w:sz w:val="22"/>
          <w:szCs w:val="22"/>
        </w:rPr>
      </w:pPr>
      <w:r w:rsidRPr="00D30D86">
        <w:rPr>
          <w:sz w:val="22"/>
          <w:szCs w:val="22"/>
        </w:rPr>
        <w:t xml:space="preserve">przestrzeganie wymagań dotyczących robót, </w:t>
      </w:r>
      <w:proofErr w:type="gramStart"/>
      <w:r w:rsidRPr="00D30D86">
        <w:rPr>
          <w:sz w:val="22"/>
          <w:szCs w:val="22"/>
        </w:rPr>
        <w:t>kontroli jakości</w:t>
      </w:r>
      <w:proofErr w:type="gramEnd"/>
      <w:r w:rsidRPr="00D30D86">
        <w:rPr>
          <w:sz w:val="22"/>
          <w:szCs w:val="22"/>
        </w:rPr>
        <w:t xml:space="preserve"> materiałów i robót oraz badań w zakresie określonym w </w:t>
      </w:r>
      <w:proofErr w:type="spellStart"/>
      <w:r w:rsidRPr="00D30D86">
        <w:rPr>
          <w:sz w:val="22"/>
          <w:szCs w:val="22"/>
        </w:rPr>
        <w:t>STWiOR</w:t>
      </w:r>
      <w:proofErr w:type="spellEnd"/>
      <w:r w:rsidRPr="00D30D86">
        <w:rPr>
          <w:sz w:val="22"/>
          <w:szCs w:val="22"/>
        </w:rPr>
        <w:t>,</w:t>
      </w:r>
    </w:p>
    <w:p w14:paraId="535BAEA7" w14:textId="77777777" w:rsidR="00521209" w:rsidRPr="00D30D86" w:rsidRDefault="00521209" w:rsidP="00127C50">
      <w:pPr>
        <w:pStyle w:val="NormalnyWeb"/>
        <w:numPr>
          <w:ilvl w:val="0"/>
          <w:numId w:val="17"/>
        </w:numPr>
        <w:tabs>
          <w:tab w:val="num" w:pos="567"/>
        </w:tabs>
        <w:spacing w:before="120" w:beforeAutospacing="0" w:after="120"/>
        <w:ind w:left="567" w:hanging="283"/>
        <w:jc w:val="both"/>
        <w:rPr>
          <w:sz w:val="22"/>
          <w:szCs w:val="22"/>
        </w:rPr>
      </w:pPr>
      <w:proofErr w:type="gramStart"/>
      <w:r w:rsidRPr="00D30D86">
        <w:rPr>
          <w:sz w:val="22"/>
          <w:szCs w:val="22"/>
        </w:rPr>
        <w:lastRenderedPageBreak/>
        <w:t>utrzymanie</w:t>
      </w:r>
      <w:proofErr w:type="gramEnd"/>
      <w:r w:rsidRPr="00D30D86">
        <w:rPr>
          <w:sz w:val="22"/>
          <w:szCs w:val="22"/>
        </w:rPr>
        <w:t xml:space="preserve"> ładu i porządku na terenie budowy, a po zakończeniu robót usunięcie poza teren budowy wszelkich urządzeń tymczasowego zaplecza oraz pozostawienie całego terenu budowy i robót czystego i nadającego się do użytkowania,</w:t>
      </w:r>
    </w:p>
    <w:p w14:paraId="535BAEA8" w14:textId="77777777" w:rsidR="00521209" w:rsidRPr="00D30D86" w:rsidRDefault="00521209" w:rsidP="00127C50">
      <w:pPr>
        <w:pStyle w:val="NormalnyWeb"/>
        <w:numPr>
          <w:ilvl w:val="0"/>
          <w:numId w:val="17"/>
        </w:numPr>
        <w:tabs>
          <w:tab w:val="num" w:pos="567"/>
        </w:tabs>
        <w:spacing w:before="120" w:beforeAutospacing="0" w:after="120"/>
        <w:ind w:left="567" w:hanging="283"/>
        <w:jc w:val="both"/>
        <w:rPr>
          <w:sz w:val="22"/>
          <w:szCs w:val="22"/>
        </w:rPr>
      </w:pPr>
      <w:proofErr w:type="gramStart"/>
      <w:r w:rsidRPr="00D30D86">
        <w:rPr>
          <w:sz w:val="22"/>
          <w:szCs w:val="22"/>
        </w:rPr>
        <w:t>informowanie</w:t>
      </w:r>
      <w:proofErr w:type="gramEnd"/>
      <w:r w:rsidRPr="00D30D86">
        <w:rPr>
          <w:sz w:val="22"/>
          <w:szCs w:val="22"/>
        </w:rPr>
        <w:t xml:space="preserve"> Zamawiającego/Inspektora nadzoru o terminie zakrycia robót ulegających zakryciu oraz o terminie odbioru robót zanikających. Jeżeli Wykonawca nie poinformował o tych terminach, zobowiązany jest odkryć roboty lub wykonać prace niezbędne do zbadania robót, a następnie przywrócić roboty do stanu poprzedniego, na swój koszt. </w:t>
      </w:r>
    </w:p>
    <w:p w14:paraId="535BAEA9" w14:textId="77777777" w:rsidR="00BE5B80" w:rsidRPr="00D30D86" w:rsidRDefault="00521209" w:rsidP="00BE5B80">
      <w:pPr>
        <w:pStyle w:val="NormalnyWeb"/>
        <w:numPr>
          <w:ilvl w:val="0"/>
          <w:numId w:val="17"/>
        </w:numPr>
        <w:tabs>
          <w:tab w:val="num" w:pos="567"/>
        </w:tabs>
        <w:spacing w:before="120" w:beforeAutospacing="0" w:after="120"/>
        <w:ind w:left="567" w:hanging="283"/>
        <w:jc w:val="both"/>
        <w:rPr>
          <w:sz w:val="22"/>
          <w:szCs w:val="22"/>
        </w:rPr>
      </w:pPr>
      <w:r w:rsidRPr="00D30D86">
        <w:rPr>
          <w:sz w:val="22"/>
          <w:szCs w:val="22"/>
        </w:rPr>
        <w:t xml:space="preserve">informowanie Inspektora Nadzoru i Zamawiającego o problemach lub okolicznościach mogących </w:t>
      </w:r>
      <w:proofErr w:type="gramStart"/>
      <w:r w:rsidRPr="00D30D86">
        <w:rPr>
          <w:sz w:val="22"/>
          <w:szCs w:val="22"/>
        </w:rPr>
        <w:t>wpłynąć na jakość</w:t>
      </w:r>
      <w:proofErr w:type="gramEnd"/>
      <w:r w:rsidRPr="00D30D86">
        <w:rPr>
          <w:sz w:val="22"/>
          <w:szCs w:val="22"/>
        </w:rPr>
        <w:t xml:space="preserve">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Inspektora Nadzoru,</w:t>
      </w:r>
    </w:p>
    <w:p w14:paraId="535BAEAA" w14:textId="77777777" w:rsidR="00BE5B80" w:rsidRPr="00D30D86" w:rsidRDefault="00BE5B80" w:rsidP="00BE5B80">
      <w:pPr>
        <w:pStyle w:val="NormalnyWeb"/>
        <w:numPr>
          <w:ilvl w:val="0"/>
          <w:numId w:val="17"/>
        </w:numPr>
        <w:tabs>
          <w:tab w:val="num" w:pos="567"/>
        </w:tabs>
        <w:spacing w:before="120" w:beforeAutospacing="0" w:after="120"/>
        <w:ind w:left="567" w:hanging="283"/>
        <w:jc w:val="both"/>
        <w:rPr>
          <w:sz w:val="22"/>
          <w:szCs w:val="22"/>
        </w:rPr>
      </w:pPr>
      <w:proofErr w:type="gramStart"/>
      <w:r w:rsidRPr="00D30D86">
        <w:rPr>
          <w:sz w:val="22"/>
          <w:szCs w:val="22"/>
        </w:rPr>
        <w:t>zapewnienie</w:t>
      </w:r>
      <w:proofErr w:type="gramEnd"/>
      <w:r w:rsidRPr="00D30D86">
        <w:rPr>
          <w:sz w:val="22"/>
          <w:szCs w:val="22"/>
        </w:rPr>
        <w:t xml:space="preserve"> obsługi geodezyjnej oraz wykonania i kierowania robotami objętymi niniejszą Umową przez osoby posiadające stosowne kwalifikacje zawodowe i uprawnienia budowlane.</w:t>
      </w:r>
    </w:p>
    <w:p w14:paraId="535BAEAB" w14:textId="77777777" w:rsidR="00521209" w:rsidRDefault="00521209" w:rsidP="00BE5B80">
      <w:pPr>
        <w:pStyle w:val="NormalnyWeb"/>
        <w:numPr>
          <w:ilvl w:val="0"/>
          <w:numId w:val="17"/>
        </w:numPr>
        <w:tabs>
          <w:tab w:val="num" w:pos="567"/>
        </w:tabs>
        <w:spacing w:before="120" w:beforeAutospacing="0" w:after="120"/>
        <w:ind w:left="567" w:hanging="283"/>
        <w:jc w:val="both"/>
        <w:rPr>
          <w:sz w:val="22"/>
          <w:szCs w:val="22"/>
        </w:rPr>
      </w:pPr>
      <w:proofErr w:type="gramStart"/>
      <w:r w:rsidRPr="00D30D86">
        <w:rPr>
          <w:sz w:val="22"/>
          <w:szCs w:val="22"/>
        </w:rPr>
        <w:t>skompletowanie</w:t>
      </w:r>
      <w:proofErr w:type="gramEnd"/>
      <w:r w:rsidRPr="00D30D86">
        <w:rPr>
          <w:sz w:val="22"/>
          <w:szCs w:val="22"/>
        </w:rPr>
        <w:t xml:space="preserve"> i przedstawienie Zamawiającemu dokumentów pozwalających na ocenę prawidłowego wykonania przedmiotu umowy.</w:t>
      </w:r>
    </w:p>
    <w:p w14:paraId="035CAA60" w14:textId="2E1D5EB9" w:rsidR="00E54DCA" w:rsidRPr="00D34270" w:rsidRDefault="00E54DCA" w:rsidP="00BE5B80">
      <w:pPr>
        <w:pStyle w:val="NormalnyWeb"/>
        <w:numPr>
          <w:ilvl w:val="0"/>
          <w:numId w:val="17"/>
        </w:numPr>
        <w:tabs>
          <w:tab w:val="num" w:pos="567"/>
        </w:tabs>
        <w:spacing w:before="120" w:beforeAutospacing="0" w:after="120"/>
        <w:ind w:left="567" w:hanging="283"/>
        <w:jc w:val="both"/>
        <w:rPr>
          <w:sz w:val="22"/>
          <w:szCs w:val="22"/>
        </w:rPr>
      </w:pPr>
      <w:proofErr w:type="gramStart"/>
      <w:r w:rsidRPr="00576891">
        <w:t>przygotowanie</w:t>
      </w:r>
      <w:proofErr w:type="gramEnd"/>
      <w:r w:rsidRPr="00576891">
        <w:t xml:space="preserve"> dokumentacji niezbędnej do zgłoszenia instalacji do przedsiębiorstwa energetycznego</w:t>
      </w:r>
    </w:p>
    <w:p w14:paraId="1531BB80" w14:textId="7DD969D9" w:rsidR="00D34270" w:rsidRPr="00D34270" w:rsidRDefault="00D34270" w:rsidP="00D34270">
      <w:pPr>
        <w:pStyle w:val="NormalnyWeb"/>
        <w:numPr>
          <w:ilvl w:val="0"/>
          <w:numId w:val="17"/>
        </w:numPr>
        <w:spacing w:before="120" w:after="120"/>
        <w:jc w:val="both"/>
        <w:rPr>
          <w:sz w:val="22"/>
          <w:szCs w:val="22"/>
        </w:rPr>
      </w:pPr>
      <w:proofErr w:type="gramStart"/>
      <w:r w:rsidRPr="00D34270">
        <w:rPr>
          <w:sz w:val="22"/>
          <w:szCs w:val="22"/>
        </w:rPr>
        <w:t>zawiadomienie</w:t>
      </w:r>
      <w:proofErr w:type="gramEnd"/>
      <w:r w:rsidRPr="00D34270">
        <w:rPr>
          <w:sz w:val="22"/>
          <w:szCs w:val="22"/>
        </w:rPr>
        <w:t xml:space="preserve"> w imieniu Zamawiającego Państwowej Straży Pożarną o wykon</w:t>
      </w:r>
      <w:r>
        <w:rPr>
          <w:sz w:val="22"/>
          <w:szCs w:val="22"/>
        </w:rPr>
        <w:t xml:space="preserve">aniu instalacji </w:t>
      </w:r>
      <w:r w:rsidRPr="00D34270">
        <w:rPr>
          <w:sz w:val="22"/>
          <w:szCs w:val="22"/>
        </w:rPr>
        <w:t xml:space="preserve">i gotowości do użytkowania. </w:t>
      </w:r>
    </w:p>
    <w:p w14:paraId="2FF2EC67" w14:textId="77777777" w:rsidR="00D34270" w:rsidRPr="00D34270" w:rsidRDefault="00D34270" w:rsidP="00D34270">
      <w:pPr>
        <w:pStyle w:val="NormalnyWeb"/>
        <w:numPr>
          <w:ilvl w:val="0"/>
          <w:numId w:val="17"/>
        </w:numPr>
        <w:spacing w:before="120" w:after="120"/>
        <w:jc w:val="both"/>
        <w:rPr>
          <w:sz w:val="22"/>
          <w:szCs w:val="22"/>
        </w:rPr>
      </w:pPr>
      <w:proofErr w:type="gramStart"/>
      <w:r w:rsidRPr="00D34270">
        <w:rPr>
          <w:sz w:val="22"/>
          <w:szCs w:val="22"/>
        </w:rPr>
        <w:t>świadczenie</w:t>
      </w:r>
      <w:proofErr w:type="gramEnd"/>
      <w:r w:rsidRPr="00D34270">
        <w:rPr>
          <w:sz w:val="22"/>
          <w:szCs w:val="22"/>
        </w:rPr>
        <w:t xml:space="preserve"> nieodpłatnych usług serwisowych w pełnym zakresie przez okres nie krótszy niż okres gwarancji,</w:t>
      </w:r>
    </w:p>
    <w:p w14:paraId="535BAEAC" w14:textId="77777777" w:rsidR="00521209" w:rsidRPr="00D30D86" w:rsidRDefault="00521209" w:rsidP="0064796C">
      <w:pPr>
        <w:pStyle w:val="NormalnyWeb"/>
        <w:numPr>
          <w:ilvl w:val="0"/>
          <w:numId w:val="27"/>
        </w:numPr>
        <w:tabs>
          <w:tab w:val="clear" w:pos="720"/>
        </w:tabs>
        <w:spacing w:before="120" w:beforeAutospacing="0" w:after="120"/>
        <w:ind w:left="284" w:hanging="284"/>
        <w:jc w:val="both"/>
        <w:rPr>
          <w:sz w:val="22"/>
          <w:szCs w:val="22"/>
        </w:rPr>
      </w:pPr>
      <w:r w:rsidRPr="00D30D86">
        <w:rPr>
          <w:sz w:val="22"/>
          <w:szCs w:val="22"/>
        </w:rPr>
        <w:t>Wykonawca zobowiązany jest wykonywać wszystkie polecenia Zamawiającego/Inspektora Nadzoru wydawane zgodnie z przepisami prawa i wszystkimi postanowieniami Umowy.</w:t>
      </w:r>
    </w:p>
    <w:p w14:paraId="535BAEAD" w14:textId="77777777" w:rsidR="00521209" w:rsidRPr="00D30D86" w:rsidRDefault="00521209" w:rsidP="0064796C">
      <w:pPr>
        <w:pStyle w:val="NormalnyWeb"/>
        <w:numPr>
          <w:ilvl w:val="0"/>
          <w:numId w:val="27"/>
        </w:numPr>
        <w:tabs>
          <w:tab w:val="clear" w:pos="720"/>
        </w:tabs>
        <w:spacing w:before="120" w:beforeAutospacing="0" w:after="120"/>
        <w:ind w:left="284" w:hanging="284"/>
        <w:jc w:val="both"/>
        <w:rPr>
          <w:sz w:val="22"/>
          <w:szCs w:val="22"/>
        </w:rPr>
      </w:pPr>
      <w:r w:rsidRPr="00D30D86">
        <w:rPr>
          <w:sz w:val="22"/>
          <w:szCs w:val="22"/>
        </w:rPr>
        <w:t>Wykonawca ma obowiązek zapewnienia Zamawiającemu/Inspektorowi Nadzoru, wszystkim osobom upoważnionym przez Zamawiającego, jak też innym uczestnikom procesu budowlanego, dostępu do terenu budowy i do każdego miejsca, gdzie roboty związane z realizacją umowy będą wykonywane.</w:t>
      </w:r>
    </w:p>
    <w:p w14:paraId="535BAEAE" w14:textId="77777777" w:rsidR="00521209" w:rsidRPr="00D30D86" w:rsidRDefault="00521209" w:rsidP="0064796C">
      <w:pPr>
        <w:pStyle w:val="NormalnyWeb"/>
        <w:numPr>
          <w:ilvl w:val="0"/>
          <w:numId w:val="27"/>
        </w:numPr>
        <w:tabs>
          <w:tab w:val="clear" w:pos="720"/>
        </w:tabs>
        <w:spacing w:before="120" w:beforeAutospacing="0" w:after="120"/>
        <w:ind w:left="284" w:hanging="284"/>
        <w:jc w:val="both"/>
        <w:rPr>
          <w:sz w:val="22"/>
          <w:szCs w:val="22"/>
        </w:rPr>
      </w:pPr>
      <w:r w:rsidRPr="00D30D86">
        <w:rPr>
          <w:sz w:val="22"/>
          <w:szCs w:val="22"/>
        </w:rPr>
        <w:t>Wykonawca ponosi pełną odpowiedzialność wobec osób trzecich i Zamawiającego z tytułu prowadzonych robót zgodnie z niniejszą Umową.</w:t>
      </w:r>
    </w:p>
    <w:p w14:paraId="535BAEAF" w14:textId="77777777" w:rsidR="00521209" w:rsidRDefault="00521209" w:rsidP="0064796C">
      <w:pPr>
        <w:pStyle w:val="NormalnyWeb"/>
        <w:numPr>
          <w:ilvl w:val="0"/>
          <w:numId w:val="27"/>
        </w:numPr>
        <w:tabs>
          <w:tab w:val="clear" w:pos="720"/>
        </w:tabs>
        <w:spacing w:before="120" w:beforeAutospacing="0" w:after="120"/>
        <w:ind w:left="284" w:hanging="284"/>
        <w:jc w:val="both"/>
        <w:rPr>
          <w:sz w:val="22"/>
          <w:szCs w:val="22"/>
        </w:rPr>
      </w:pPr>
      <w:r w:rsidRPr="00D30D86">
        <w:rPr>
          <w:sz w:val="22"/>
          <w:szCs w:val="22"/>
        </w:rPr>
        <w:t>Od daty protokolarnego przejęcia terenu budowy, aż do chwili Odbioru końcowego robót Wykonawca ponosi odpowiedzialność na zasadach ogólnych za wszelkie szkody wynikłe na tym terenie.</w:t>
      </w:r>
    </w:p>
    <w:p w14:paraId="7EEA7377" w14:textId="77777777" w:rsidR="00E54DCA" w:rsidRPr="00D30D86" w:rsidRDefault="00E54DCA" w:rsidP="00E54DCA">
      <w:pPr>
        <w:pStyle w:val="NormalnyWeb"/>
        <w:spacing w:before="120" w:beforeAutospacing="0" w:after="120"/>
        <w:ind w:left="284"/>
        <w:jc w:val="both"/>
        <w:rPr>
          <w:sz w:val="22"/>
          <w:szCs w:val="22"/>
        </w:rPr>
      </w:pPr>
    </w:p>
    <w:p w14:paraId="535BAEB0"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8</w:t>
      </w:r>
    </w:p>
    <w:p w14:paraId="535BAEB1" w14:textId="77777777" w:rsidR="00521209" w:rsidRPr="00D30D86" w:rsidRDefault="00521209" w:rsidP="00521209">
      <w:pPr>
        <w:pStyle w:val="NormalnyWeb"/>
        <w:spacing w:before="120" w:beforeAutospacing="0" w:after="120"/>
        <w:jc w:val="center"/>
        <w:rPr>
          <w:b/>
          <w:bCs/>
          <w:sz w:val="22"/>
          <w:szCs w:val="22"/>
        </w:rPr>
      </w:pPr>
      <w:r w:rsidRPr="00D30D86">
        <w:rPr>
          <w:b/>
          <w:bCs/>
          <w:sz w:val="22"/>
          <w:szCs w:val="22"/>
        </w:rPr>
        <w:t>PODWYKONAWSTWO</w:t>
      </w:r>
    </w:p>
    <w:p w14:paraId="535BAEB2" w14:textId="1EDBF238" w:rsidR="00313F2A" w:rsidRPr="00D30D86" w:rsidRDefault="00103EFA" w:rsidP="008437AA">
      <w:pPr>
        <w:pStyle w:val="NormalnyWeb"/>
        <w:numPr>
          <w:ilvl w:val="0"/>
          <w:numId w:val="5"/>
        </w:numPr>
        <w:tabs>
          <w:tab w:val="clear" w:pos="720"/>
        </w:tabs>
        <w:spacing w:before="120" w:beforeAutospacing="0" w:after="120"/>
        <w:ind w:left="284" w:hanging="284"/>
        <w:jc w:val="both"/>
        <w:rPr>
          <w:sz w:val="22"/>
          <w:szCs w:val="22"/>
        </w:rPr>
      </w:pPr>
      <w:r w:rsidRPr="00D30D86">
        <w:rPr>
          <w:sz w:val="22"/>
          <w:szCs w:val="22"/>
        </w:rPr>
        <w:t>Wykonawca – zgodnie z oświadczeniem zawartym w Ofercie – wykona zamówienie sam</w:t>
      </w:r>
      <w:r w:rsidR="0035536F" w:rsidRPr="00D30D86">
        <w:rPr>
          <w:sz w:val="22"/>
          <w:szCs w:val="22"/>
        </w:rPr>
        <w:t xml:space="preserve"> lub przy udziale podwykonawców</w:t>
      </w:r>
      <w:r w:rsidR="00313F2A" w:rsidRPr="00D30D86">
        <w:rPr>
          <w:sz w:val="22"/>
          <w:szCs w:val="22"/>
        </w:rPr>
        <w:t>.</w:t>
      </w:r>
      <w:r w:rsidR="00C4315F" w:rsidRPr="00D30D86">
        <w:rPr>
          <w:sz w:val="22"/>
          <w:szCs w:val="22"/>
        </w:rPr>
        <w:t xml:space="preserve"> Wykonawca, Podwykonawca lub dalszy Podwykonawca może powierzyć wykonanie części przedmiotu </w:t>
      </w:r>
      <w:r w:rsidR="00E10246" w:rsidRPr="00D30D86">
        <w:rPr>
          <w:sz w:val="22"/>
          <w:szCs w:val="22"/>
        </w:rPr>
        <w:t>u</w:t>
      </w:r>
      <w:r w:rsidR="00C4315F" w:rsidRPr="00D30D86">
        <w:rPr>
          <w:sz w:val="22"/>
          <w:szCs w:val="22"/>
        </w:rPr>
        <w:t xml:space="preserve">mowy Podwykonawcom lub odpowiednio dalszym Podwykonawcom wyłącznie po uzyskaniu zgody Zamawiającego, na zasadach </w:t>
      </w:r>
      <w:r w:rsidR="0059710E" w:rsidRPr="00D30D86">
        <w:rPr>
          <w:sz w:val="22"/>
          <w:szCs w:val="22"/>
        </w:rPr>
        <w:t>opisanych poniżej.</w:t>
      </w:r>
    </w:p>
    <w:p w14:paraId="535BAEB3" w14:textId="2211A0F2" w:rsidR="00212124" w:rsidRPr="00D30D86" w:rsidRDefault="00103EFA" w:rsidP="008437AA">
      <w:pPr>
        <w:pStyle w:val="NormalnyWeb"/>
        <w:numPr>
          <w:ilvl w:val="0"/>
          <w:numId w:val="5"/>
        </w:numPr>
        <w:tabs>
          <w:tab w:val="clear" w:pos="720"/>
        </w:tabs>
        <w:spacing w:before="120" w:beforeAutospacing="0" w:after="120"/>
        <w:ind w:left="284" w:hanging="284"/>
        <w:jc w:val="both"/>
        <w:rPr>
          <w:sz w:val="22"/>
          <w:szCs w:val="22"/>
        </w:rPr>
      </w:pPr>
      <w:r w:rsidRPr="00D30D86">
        <w:rPr>
          <w:sz w:val="22"/>
          <w:szCs w:val="22"/>
        </w:rPr>
        <w:t>Jeżeli w trakcie wykonywania umowy zajdzie potrzeba wykonania umowy przy udziale Podwykonawców, to</w:t>
      </w:r>
      <w:r w:rsidR="00A37955" w:rsidRPr="00D30D86">
        <w:rPr>
          <w:sz w:val="22"/>
          <w:szCs w:val="22"/>
        </w:rPr>
        <w:t xml:space="preserve"> </w:t>
      </w:r>
      <w:r w:rsidRPr="00D30D86">
        <w:rPr>
          <w:sz w:val="22"/>
          <w:szCs w:val="22"/>
        </w:rPr>
        <w:t>Wykonawca, P</w:t>
      </w:r>
      <w:r w:rsidR="00212124" w:rsidRPr="00D30D86">
        <w:rPr>
          <w:sz w:val="22"/>
          <w:szCs w:val="22"/>
        </w:rPr>
        <w:t>odwykonawca lub dalszy Podwykonawca zamierzający zawrzeć Umowę o podwykonawstwo</w:t>
      </w:r>
      <w:r w:rsidR="006851B6" w:rsidRPr="00D30D86">
        <w:rPr>
          <w:sz w:val="22"/>
          <w:szCs w:val="22"/>
        </w:rPr>
        <w:t xml:space="preserve"> na roboty budowlane</w:t>
      </w:r>
      <w:r w:rsidR="00212124" w:rsidRPr="00D30D86">
        <w:rPr>
          <w:sz w:val="22"/>
          <w:szCs w:val="22"/>
        </w:rPr>
        <w:t xml:space="preserve">, </w:t>
      </w:r>
      <w:r w:rsidRPr="00D30D86">
        <w:rPr>
          <w:sz w:val="22"/>
          <w:szCs w:val="22"/>
        </w:rPr>
        <w:t>nie później niż w terminie 14 dni przed planowanym skierowaniem Podwykonawcy</w:t>
      </w:r>
      <w:r w:rsidR="00A26E45" w:rsidRPr="00D30D86">
        <w:rPr>
          <w:sz w:val="22"/>
          <w:szCs w:val="22"/>
        </w:rPr>
        <w:t xml:space="preserve"> lub dalszego Podwykonawcy</w:t>
      </w:r>
      <w:r w:rsidRPr="00D30D86">
        <w:rPr>
          <w:sz w:val="22"/>
          <w:szCs w:val="22"/>
        </w:rPr>
        <w:t xml:space="preserve"> do wykonania prac/robót, jest obowiązany do przedłożenia Zamawiającemu </w:t>
      </w:r>
      <w:r w:rsidR="00212124" w:rsidRPr="00D30D86">
        <w:rPr>
          <w:sz w:val="22"/>
          <w:szCs w:val="22"/>
        </w:rPr>
        <w:t xml:space="preserve">projektu tej </w:t>
      </w:r>
      <w:r w:rsidR="00A26E45" w:rsidRPr="00D30D86">
        <w:rPr>
          <w:sz w:val="22"/>
          <w:szCs w:val="22"/>
        </w:rPr>
        <w:t>u</w:t>
      </w:r>
      <w:r w:rsidR="00212124" w:rsidRPr="00D30D86">
        <w:rPr>
          <w:sz w:val="22"/>
          <w:szCs w:val="22"/>
        </w:rPr>
        <w:t xml:space="preserve">mowy, przy czym </w:t>
      </w:r>
      <w:r w:rsidRPr="00D30D86">
        <w:rPr>
          <w:sz w:val="22"/>
          <w:szCs w:val="22"/>
        </w:rPr>
        <w:t>P</w:t>
      </w:r>
      <w:r w:rsidR="00212124" w:rsidRPr="00D30D86">
        <w:rPr>
          <w:sz w:val="22"/>
          <w:szCs w:val="22"/>
        </w:rPr>
        <w:t>odwykonawca</w:t>
      </w:r>
      <w:r w:rsidRPr="00D30D86">
        <w:rPr>
          <w:sz w:val="22"/>
          <w:szCs w:val="22"/>
        </w:rPr>
        <w:t xml:space="preserve"> lub dalszy Podwykonawca </w:t>
      </w:r>
      <w:r w:rsidR="00212124" w:rsidRPr="00D30D86">
        <w:rPr>
          <w:sz w:val="22"/>
          <w:szCs w:val="22"/>
        </w:rPr>
        <w:t xml:space="preserve">jest </w:t>
      </w:r>
      <w:r w:rsidRPr="00D30D86">
        <w:rPr>
          <w:sz w:val="22"/>
          <w:szCs w:val="22"/>
        </w:rPr>
        <w:t>obowiązany dołączyć zgodę W</w:t>
      </w:r>
      <w:r w:rsidR="00212124" w:rsidRPr="00D30D86">
        <w:rPr>
          <w:sz w:val="22"/>
          <w:szCs w:val="22"/>
        </w:rPr>
        <w:t xml:space="preserve">ykonawcy na zawarcie </w:t>
      </w:r>
      <w:r w:rsidR="00B51595" w:rsidRPr="00D30D86">
        <w:rPr>
          <w:sz w:val="22"/>
          <w:szCs w:val="22"/>
        </w:rPr>
        <w:t>u</w:t>
      </w:r>
      <w:r w:rsidR="00212124" w:rsidRPr="00D30D86">
        <w:rPr>
          <w:sz w:val="22"/>
          <w:szCs w:val="22"/>
        </w:rPr>
        <w:t xml:space="preserve">mowy o podwykonawstwo o treści zgodnej z projektem </w:t>
      </w:r>
      <w:r w:rsidR="00A26E45" w:rsidRPr="00D30D86">
        <w:rPr>
          <w:sz w:val="22"/>
          <w:szCs w:val="22"/>
        </w:rPr>
        <w:t>u</w:t>
      </w:r>
      <w:r w:rsidR="00212124" w:rsidRPr="00D30D86">
        <w:rPr>
          <w:sz w:val="22"/>
          <w:szCs w:val="22"/>
        </w:rPr>
        <w:t>mowy.</w:t>
      </w:r>
    </w:p>
    <w:p w14:paraId="535BAEB5" w14:textId="352AF6BE" w:rsidR="00212124" w:rsidRPr="00D30D86" w:rsidRDefault="00212124" w:rsidP="008437AA">
      <w:pPr>
        <w:pStyle w:val="NormalnyWeb"/>
        <w:numPr>
          <w:ilvl w:val="0"/>
          <w:numId w:val="5"/>
        </w:numPr>
        <w:tabs>
          <w:tab w:val="clear" w:pos="720"/>
        </w:tabs>
        <w:spacing w:before="120" w:beforeAutospacing="0" w:after="120"/>
        <w:ind w:left="284" w:hanging="284"/>
        <w:jc w:val="both"/>
        <w:rPr>
          <w:sz w:val="22"/>
          <w:szCs w:val="22"/>
        </w:rPr>
      </w:pPr>
      <w:r w:rsidRPr="00D30D86">
        <w:rPr>
          <w:sz w:val="22"/>
          <w:szCs w:val="22"/>
        </w:rPr>
        <w:t>Zamawiający, w terminie 14 dni od daty dostarczenia projektu Umowy o podwykonawstwo</w:t>
      </w:r>
      <w:r w:rsidR="006851B6" w:rsidRPr="00D30D86">
        <w:rPr>
          <w:sz w:val="22"/>
          <w:szCs w:val="22"/>
        </w:rPr>
        <w:t xml:space="preserve"> na roboty budowlane</w:t>
      </w:r>
      <w:r w:rsidRPr="00D30D86">
        <w:rPr>
          <w:sz w:val="22"/>
          <w:szCs w:val="22"/>
        </w:rPr>
        <w:t>,</w:t>
      </w:r>
      <w:r w:rsidR="006851B6" w:rsidRPr="00D30D86">
        <w:rPr>
          <w:sz w:val="22"/>
          <w:szCs w:val="22"/>
        </w:rPr>
        <w:t xml:space="preserve"> może</w:t>
      </w:r>
      <w:r w:rsidRPr="00D30D86">
        <w:rPr>
          <w:sz w:val="22"/>
          <w:szCs w:val="22"/>
        </w:rPr>
        <w:t xml:space="preserve"> zgł</w:t>
      </w:r>
      <w:r w:rsidR="006851B6" w:rsidRPr="00D30D86">
        <w:rPr>
          <w:sz w:val="22"/>
          <w:szCs w:val="22"/>
        </w:rPr>
        <w:t>osić</w:t>
      </w:r>
      <w:r w:rsidRPr="00D30D86">
        <w:rPr>
          <w:sz w:val="22"/>
          <w:szCs w:val="22"/>
        </w:rPr>
        <w:t xml:space="preserve"> w formie pisemnej</w:t>
      </w:r>
      <w:r w:rsidR="006851B6" w:rsidRPr="00D30D86">
        <w:rPr>
          <w:sz w:val="22"/>
          <w:szCs w:val="22"/>
        </w:rPr>
        <w:t xml:space="preserve"> sprzeciw</w:t>
      </w:r>
      <w:r w:rsidR="00FE05B0" w:rsidRPr="00D30D86">
        <w:rPr>
          <w:sz w:val="22"/>
          <w:szCs w:val="22"/>
        </w:rPr>
        <w:t>, co do możliwości jej zawarcia, lub</w:t>
      </w:r>
      <w:r w:rsidR="006851B6" w:rsidRPr="00D30D86">
        <w:rPr>
          <w:sz w:val="22"/>
          <w:szCs w:val="22"/>
        </w:rPr>
        <w:t xml:space="preserve"> </w:t>
      </w:r>
      <w:r w:rsidRPr="00D30D86">
        <w:rPr>
          <w:sz w:val="22"/>
          <w:szCs w:val="22"/>
        </w:rPr>
        <w:t xml:space="preserve">zastrzeżenia do </w:t>
      </w:r>
      <w:r w:rsidRPr="00D30D86">
        <w:rPr>
          <w:sz w:val="22"/>
          <w:szCs w:val="22"/>
        </w:rPr>
        <w:lastRenderedPageBreak/>
        <w:t>projektu Umowy</w:t>
      </w:r>
      <w:r w:rsidR="00FE05B0" w:rsidRPr="00D30D86">
        <w:rPr>
          <w:sz w:val="22"/>
          <w:szCs w:val="22"/>
        </w:rPr>
        <w:t>,</w:t>
      </w:r>
      <w:r w:rsidRPr="00D30D86">
        <w:rPr>
          <w:sz w:val="22"/>
          <w:szCs w:val="22"/>
        </w:rPr>
        <w:t xml:space="preserve"> gdy</w:t>
      </w:r>
      <w:r w:rsidR="001E3D82" w:rsidRPr="00D30D86">
        <w:rPr>
          <w:sz w:val="22"/>
          <w:szCs w:val="22"/>
        </w:rPr>
        <w:t xml:space="preserve"> ta zawiera postanowienia </w:t>
      </w:r>
      <w:r w:rsidR="00FE05B0" w:rsidRPr="00D30D86">
        <w:rPr>
          <w:sz w:val="22"/>
          <w:szCs w:val="22"/>
        </w:rPr>
        <w:t>niezgodne</w:t>
      </w:r>
      <w:r w:rsidR="001E3D82" w:rsidRPr="00D30D86">
        <w:rPr>
          <w:sz w:val="22"/>
          <w:szCs w:val="22"/>
        </w:rPr>
        <w:t xml:space="preserve"> z brzmieniem lub celem niniejszej Umowy, a w </w:t>
      </w:r>
      <w:proofErr w:type="gramStart"/>
      <w:r w:rsidR="001E3D82" w:rsidRPr="00D30D86">
        <w:rPr>
          <w:sz w:val="22"/>
          <w:szCs w:val="22"/>
        </w:rPr>
        <w:t>szczególności gdy</w:t>
      </w:r>
      <w:proofErr w:type="gramEnd"/>
      <w:r w:rsidRPr="00D30D86">
        <w:rPr>
          <w:sz w:val="22"/>
          <w:szCs w:val="22"/>
        </w:rPr>
        <w:t>:</w:t>
      </w:r>
    </w:p>
    <w:p w14:paraId="535BAEB6" w14:textId="2C2402C4" w:rsidR="00212124" w:rsidRPr="00D30D86" w:rsidRDefault="00212124" w:rsidP="0064796C">
      <w:pPr>
        <w:pStyle w:val="Standard"/>
        <w:numPr>
          <w:ilvl w:val="1"/>
          <w:numId w:val="19"/>
        </w:numPr>
        <w:tabs>
          <w:tab w:val="clear" w:pos="1440"/>
        </w:tabs>
        <w:suppressAutoHyphens/>
        <w:autoSpaceDE/>
        <w:adjustRightInd/>
        <w:spacing w:before="120" w:after="120"/>
        <w:ind w:left="567" w:hanging="283"/>
        <w:jc w:val="both"/>
        <w:textAlignment w:val="baseline"/>
        <w:rPr>
          <w:sz w:val="22"/>
          <w:szCs w:val="22"/>
        </w:rPr>
      </w:pPr>
      <w:proofErr w:type="gramStart"/>
      <w:r w:rsidRPr="00D30D86">
        <w:rPr>
          <w:sz w:val="22"/>
          <w:szCs w:val="22"/>
        </w:rPr>
        <w:t>termin</w:t>
      </w:r>
      <w:proofErr w:type="gramEnd"/>
      <w:r w:rsidRPr="00D30D86">
        <w:rPr>
          <w:sz w:val="22"/>
          <w:szCs w:val="22"/>
        </w:rPr>
        <w:t xml:space="preserve"> zapłaty wynagrodzenia </w:t>
      </w:r>
      <w:r w:rsidR="00B51595" w:rsidRPr="00D30D86">
        <w:rPr>
          <w:sz w:val="22"/>
          <w:szCs w:val="22"/>
        </w:rPr>
        <w:t>P</w:t>
      </w:r>
      <w:r w:rsidRPr="00D30D86">
        <w:rPr>
          <w:sz w:val="22"/>
          <w:szCs w:val="22"/>
        </w:rPr>
        <w:t xml:space="preserve">odwykonawcy lub dalszemu </w:t>
      </w:r>
      <w:r w:rsidR="00B51595" w:rsidRPr="00D30D86">
        <w:rPr>
          <w:sz w:val="22"/>
          <w:szCs w:val="22"/>
        </w:rPr>
        <w:t>P</w:t>
      </w:r>
      <w:r w:rsidRPr="00D30D86">
        <w:rPr>
          <w:sz w:val="22"/>
          <w:szCs w:val="22"/>
        </w:rPr>
        <w:t xml:space="preserve">odwykonawcy przewidziany w </w:t>
      </w:r>
      <w:r w:rsidR="00B51595" w:rsidRPr="00D30D86">
        <w:rPr>
          <w:sz w:val="22"/>
          <w:szCs w:val="22"/>
        </w:rPr>
        <w:t>u</w:t>
      </w:r>
      <w:r w:rsidRPr="00D30D86">
        <w:rPr>
          <w:sz w:val="22"/>
          <w:szCs w:val="22"/>
        </w:rPr>
        <w:t xml:space="preserve">mowie o podwykonawstwo jest dłuższy niż 30 dni od dnia doręczenia </w:t>
      </w:r>
      <w:r w:rsidR="00B51595" w:rsidRPr="00D30D86">
        <w:rPr>
          <w:sz w:val="22"/>
          <w:szCs w:val="22"/>
        </w:rPr>
        <w:t>W</w:t>
      </w:r>
      <w:r w:rsidRPr="00D30D86">
        <w:rPr>
          <w:sz w:val="22"/>
          <w:szCs w:val="22"/>
        </w:rPr>
        <w:t xml:space="preserve">ykonawcy, </w:t>
      </w:r>
      <w:r w:rsidR="00B51595" w:rsidRPr="00D30D86">
        <w:rPr>
          <w:sz w:val="22"/>
          <w:szCs w:val="22"/>
        </w:rPr>
        <w:t>P</w:t>
      </w:r>
      <w:r w:rsidRPr="00D30D86">
        <w:rPr>
          <w:sz w:val="22"/>
          <w:szCs w:val="22"/>
        </w:rPr>
        <w:t xml:space="preserve">odwykonawcy lub dalszemu </w:t>
      </w:r>
      <w:r w:rsidR="00B51595" w:rsidRPr="00D30D86">
        <w:rPr>
          <w:sz w:val="22"/>
          <w:szCs w:val="22"/>
        </w:rPr>
        <w:t>P</w:t>
      </w:r>
      <w:r w:rsidRPr="00D30D86">
        <w:rPr>
          <w:sz w:val="22"/>
          <w:szCs w:val="22"/>
        </w:rPr>
        <w:t xml:space="preserve">odwykonawcy faktur lub rachunku, potwierdzających wykonanie zleconej </w:t>
      </w:r>
      <w:r w:rsidR="00B51595" w:rsidRPr="00D30D86">
        <w:rPr>
          <w:sz w:val="22"/>
          <w:szCs w:val="22"/>
        </w:rPr>
        <w:t>P</w:t>
      </w:r>
      <w:r w:rsidRPr="00D30D86">
        <w:rPr>
          <w:sz w:val="22"/>
          <w:szCs w:val="22"/>
        </w:rPr>
        <w:t xml:space="preserve">odwykonawcy lub dalszemu </w:t>
      </w:r>
      <w:r w:rsidR="00B51595" w:rsidRPr="00D30D86">
        <w:rPr>
          <w:sz w:val="22"/>
          <w:szCs w:val="22"/>
        </w:rPr>
        <w:t>P</w:t>
      </w:r>
      <w:r w:rsidRPr="00D30D86">
        <w:rPr>
          <w:sz w:val="22"/>
          <w:szCs w:val="22"/>
        </w:rPr>
        <w:t>odwykonawcy roboty budowlanej;</w:t>
      </w:r>
    </w:p>
    <w:p w14:paraId="535BAEB7" w14:textId="64476F7F" w:rsidR="00212124" w:rsidRPr="00D30D86" w:rsidRDefault="00212124" w:rsidP="0064796C">
      <w:pPr>
        <w:pStyle w:val="Standard"/>
        <w:numPr>
          <w:ilvl w:val="1"/>
          <w:numId w:val="19"/>
        </w:numPr>
        <w:tabs>
          <w:tab w:val="clear" w:pos="1440"/>
        </w:tabs>
        <w:suppressAutoHyphens/>
        <w:autoSpaceDE/>
        <w:adjustRightInd/>
        <w:spacing w:before="120" w:after="120"/>
        <w:ind w:left="567" w:hanging="283"/>
        <w:jc w:val="both"/>
        <w:textAlignment w:val="baseline"/>
        <w:rPr>
          <w:sz w:val="22"/>
          <w:szCs w:val="22"/>
        </w:rPr>
      </w:pPr>
      <w:proofErr w:type="gramStart"/>
      <w:r w:rsidRPr="00D30D86">
        <w:rPr>
          <w:sz w:val="22"/>
          <w:szCs w:val="22"/>
        </w:rPr>
        <w:t>termin</w:t>
      </w:r>
      <w:proofErr w:type="gramEnd"/>
      <w:r w:rsidRPr="00D30D86">
        <w:rPr>
          <w:sz w:val="22"/>
          <w:szCs w:val="22"/>
        </w:rPr>
        <w:t xml:space="preserve"> wykonania </w:t>
      </w:r>
      <w:r w:rsidR="00B51595" w:rsidRPr="00D30D86">
        <w:rPr>
          <w:sz w:val="22"/>
          <w:szCs w:val="22"/>
        </w:rPr>
        <w:t>u</w:t>
      </w:r>
      <w:r w:rsidRPr="00D30D86">
        <w:rPr>
          <w:sz w:val="22"/>
          <w:szCs w:val="22"/>
        </w:rPr>
        <w:t>mowy</w:t>
      </w:r>
      <w:r w:rsidR="00B51595" w:rsidRPr="00D30D86">
        <w:rPr>
          <w:sz w:val="22"/>
          <w:szCs w:val="22"/>
        </w:rPr>
        <w:t xml:space="preserve"> o</w:t>
      </w:r>
      <w:r w:rsidRPr="00D30D86">
        <w:rPr>
          <w:sz w:val="22"/>
          <w:szCs w:val="22"/>
        </w:rPr>
        <w:t xml:space="preserve"> podwykonawstwo wykracza poza termin wykonania robót wskazany w niniejszej Umowie;</w:t>
      </w:r>
    </w:p>
    <w:p w14:paraId="535BAEB8" w14:textId="7BCBA5C4" w:rsidR="00212124" w:rsidRPr="00D30D86" w:rsidRDefault="00212124" w:rsidP="0064796C">
      <w:pPr>
        <w:pStyle w:val="Standard"/>
        <w:numPr>
          <w:ilvl w:val="1"/>
          <w:numId w:val="19"/>
        </w:numPr>
        <w:tabs>
          <w:tab w:val="clear" w:pos="1440"/>
        </w:tabs>
        <w:suppressAutoHyphens/>
        <w:autoSpaceDE/>
        <w:adjustRightInd/>
        <w:spacing w:before="120" w:after="120"/>
        <w:ind w:left="567" w:hanging="283"/>
        <w:jc w:val="both"/>
        <w:textAlignment w:val="baseline"/>
        <w:rPr>
          <w:sz w:val="22"/>
          <w:szCs w:val="22"/>
        </w:rPr>
      </w:pPr>
      <w:proofErr w:type="gramStart"/>
      <w:r w:rsidRPr="00D30D86">
        <w:rPr>
          <w:sz w:val="22"/>
          <w:szCs w:val="22"/>
        </w:rPr>
        <w:t>umowa</w:t>
      </w:r>
      <w:proofErr w:type="gramEnd"/>
      <w:r w:rsidRPr="00D30D86">
        <w:rPr>
          <w:sz w:val="22"/>
          <w:szCs w:val="22"/>
        </w:rPr>
        <w:t xml:space="preserve"> zawiera zapisy uzależniające dokonanie zapłaty na rzecz </w:t>
      </w:r>
      <w:r w:rsidR="00B51595" w:rsidRPr="00D30D86">
        <w:rPr>
          <w:sz w:val="22"/>
          <w:szCs w:val="22"/>
        </w:rPr>
        <w:t>P</w:t>
      </w:r>
      <w:r w:rsidRPr="00D30D86">
        <w:rPr>
          <w:sz w:val="22"/>
          <w:szCs w:val="22"/>
        </w:rPr>
        <w:t>odwykonawcy od odbioru robót przez Zamawiającego lub od zapłaty należności Wykonawcy przez Zamawiającego;</w:t>
      </w:r>
    </w:p>
    <w:p w14:paraId="535BAEB9" w14:textId="24ED5FD3" w:rsidR="00103EFA" w:rsidRPr="00D30D86" w:rsidRDefault="00212124" w:rsidP="0064796C">
      <w:pPr>
        <w:pStyle w:val="Standard"/>
        <w:numPr>
          <w:ilvl w:val="1"/>
          <w:numId w:val="19"/>
        </w:numPr>
        <w:tabs>
          <w:tab w:val="clear" w:pos="1440"/>
        </w:tabs>
        <w:suppressAutoHyphens/>
        <w:autoSpaceDE/>
        <w:adjustRightInd/>
        <w:spacing w:before="120" w:after="120"/>
        <w:ind w:left="567" w:hanging="283"/>
        <w:jc w:val="both"/>
        <w:textAlignment w:val="baseline"/>
        <w:rPr>
          <w:sz w:val="22"/>
          <w:szCs w:val="22"/>
        </w:rPr>
      </w:pPr>
      <w:proofErr w:type="gramStart"/>
      <w:r w:rsidRPr="00D30D86">
        <w:rPr>
          <w:sz w:val="22"/>
          <w:szCs w:val="22"/>
        </w:rPr>
        <w:t>umowa</w:t>
      </w:r>
      <w:proofErr w:type="gramEnd"/>
      <w:r w:rsidRPr="00D30D86">
        <w:rPr>
          <w:sz w:val="22"/>
          <w:szCs w:val="22"/>
        </w:rPr>
        <w:t xml:space="preserve"> nie zawiera uregulowań dotyczących zawierania umów na roboty budowlane, dostawy lub usługi z dalszymi </w:t>
      </w:r>
      <w:r w:rsidR="00B51595" w:rsidRPr="00D30D86">
        <w:rPr>
          <w:sz w:val="22"/>
          <w:szCs w:val="22"/>
        </w:rPr>
        <w:t>P</w:t>
      </w:r>
      <w:r w:rsidRPr="00D30D86">
        <w:rPr>
          <w:sz w:val="22"/>
          <w:szCs w:val="22"/>
        </w:rPr>
        <w:t>odwykonawcami, w szczególności warunkujących podpisani</w:t>
      </w:r>
      <w:r w:rsidR="00B51595" w:rsidRPr="00D30D86">
        <w:rPr>
          <w:sz w:val="22"/>
          <w:szCs w:val="22"/>
        </w:rPr>
        <w:t>e</w:t>
      </w:r>
      <w:r w:rsidRPr="00D30D86">
        <w:rPr>
          <w:sz w:val="22"/>
          <w:szCs w:val="22"/>
        </w:rPr>
        <w:t xml:space="preserve"> tych umów od ich akceptacji i zgody Wykonawcy</w:t>
      </w:r>
      <w:r w:rsidR="00103EFA" w:rsidRPr="00D30D86">
        <w:rPr>
          <w:sz w:val="22"/>
          <w:szCs w:val="22"/>
        </w:rPr>
        <w:t xml:space="preserve"> i Zamawiającego,</w:t>
      </w:r>
      <w:r w:rsidR="00B51595" w:rsidRPr="00D30D86">
        <w:rPr>
          <w:sz w:val="22"/>
          <w:szCs w:val="22"/>
        </w:rPr>
        <w:t xml:space="preserve"> stosownie do postanowień niniejszej Umowy;</w:t>
      </w:r>
    </w:p>
    <w:p w14:paraId="535BAEBA" w14:textId="77777777" w:rsidR="00212124" w:rsidRPr="00D30D86" w:rsidRDefault="00103EFA" w:rsidP="0064796C">
      <w:pPr>
        <w:pStyle w:val="Standard"/>
        <w:numPr>
          <w:ilvl w:val="1"/>
          <w:numId w:val="19"/>
        </w:numPr>
        <w:tabs>
          <w:tab w:val="clear" w:pos="1440"/>
        </w:tabs>
        <w:suppressAutoHyphens/>
        <w:autoSpaceDE/>
        <w:adjustRightInd/>
        <w:spacing w:before="120" w:after="120"/>
        <w:ind w:left="567" w:hanging="283"/>
        <w:jc w:val="both"/>
        <w:textAlignment w:val="baseline"/>
        <w:rPr>
          <w:sz w:val="22"/>
          <w:szCs w:val="22"/>
        </w:rPr>
      </w:pPr>
      <w:proofErr w:type="gramStart"/>
      <w:r w:rsidRPr="00D30D86">
        <w:rPr>
          <w:sz w:val="22"/>
          <w:szCs w:val="22"/>
        </w:rPr>
        <w:t>brak</w:t>
      </w:r>
      <w:proofErr w:type="gramEnd"/>
      <w:r w:rsidRPr="00D30D86">
        <w:rPr>
          <w:sz w:val="22"/>
          <w:szCs w:val="22"/>
        </w:rPr>
        <w:t xml:space="preserve"> jest zastrzeżeń, iż Zamawiający ponosi odpowiedzialność względem Podwykonawcy za wykonane przez niego roboty do wysokości wynagrodzenia obliczonego w oparciu o ceny ofertowe Wykonawcy.</w:t>
      </w:r>
    </w:p>
    <w:p w14:paraId="535BAEBB" w14:textId="40A5A3EA" w:rsidR="00212124" w:rsidRPr="00D30D86" w:rsidRDefault="00212124" w:rsidP="008437AA">
      <w:pPr>
        <w:pStyle w:val="Standard"/>
        <w:numPr>
          <w:ilvl w:val="0"/>
          <w:numId w:val="5"/>
        </w:numPr>
        <w:tabs>
          <w:tab w:val="clear" w:pos="720"/>
          <w:tab w:val="num" w:pos="284"/>
        </w:tabs>
        <w:suppressAutoHyphens/>
        <w:autoSpaceDE/>
        <w:adjustRightInd/>
        <w:spacing w:before="120" w:after="120"/>
        <w:ind w:left="284" w:hanging="284"/>
        <w:jc w:val="both"/>
        <w:textAlignment w:val="baseline"/>
        <w:rPr>
          <w:sz w:val="22"/>
          <w:szCs w:val="22"/>
        </w:rPr>
      </w:pPr>
      <w:r w:rsidRPr="00D30D86">
        <w:rPr>
          <w:sz w:val="22"/>
          <w:szCs w:val="22"/>
        </w:rPr>
        <w:t>Niezgłoszenie w formie pisemnej</w:t>
      </w:r>
      <w:r w:rsidR="00DC5DD5" w:rsidRPr="00D30D86">
        <w:rPr>
          <w:sz w:val="22"/>
          <w:szCs w:val="22"/>
        </w:rPr>
        <w:t xml:space="preserve"> sprzeciwu lub</w:t>
      </w:r>
      <w:r w:rsidRPr="00D30D86">
        <w:rPr>
          <w:sz w:val="22"/>
          <w:szCs w:val="22"/>
        </w:rPr>
        <w:t xml:space="preserve"> zastrzeżeń do przedłożonego projektu </w:t>
      </w:r>
      <w:r w:rsidR="00E10246" w:rsidRPr="00D30D86">
        <w:rPr>
          <w:sz w:val="22"/>
          <w:szCs w:val="22"/>
        </w:rPr>
        <w:t>u</w:t>
      </w:r>
      <w:r w:rsidRPr="00D30D86">
        <w:rPr>
          <w:sz w:val="22"/>
          <w:szCs w:val="22"/>
        </w:rPr>
        <w:t xml:space="preserve">mowy o podwykonawstwo, której przedmiotem są roboty budowlane, w terminie </w:t>
      </w:r>
      <w:r w:rsidR="00DC5DD5" w:rsidRPr="00D30D86">
        <w:rPr>
          <w:sz w:val="22"/>
          <w:szCs w:val="22"/>
        </w:rPr>
        <w:t>14</w:t>
      </w:r>
      <w:r w:rsidRPr="00D30D86">
        <w:rPr>
          <w:sz w:val="22"/>
          <w:szCs w:val="22"/>
        </w:rPr>
        <w:t xml:space="preserve"> dni od daty dostarczenia projektu Umowy o podwykonawstwo, uważa się za akceptację projektu Umowy przez Zamawiającego.</w:t>
      </w:r>
    </w:p>
    <w:p w14:paraId="535BAEBC" w14:textId="40031B86" w:rsidR="00212124" w:rsidRPr="00D30D86" w:rsidRDefault="00212124" w:rsidP="008437AA">
      <w:pPr>
        <w:pStyle w:val="Standard"/>
        <w:numPr>
          <w:ilvl w:val="0"/>
          <w:numId w:val="5"/>
        </w:numPr>
        <w:tabs>
          <w:tab w:val="clear" w:pos="720"/>
          <w:tab w:val="num" w:pos="284"/>
        </w:tabs>
        <w:suppressAutoHyphens/>
        <w:autoSpaceDE/>
        <w:adjustRightInd/>
        <w:spacing w:before="120" w:after="120"/>
        <w:ind w:left="284" w:hanging="284"/>
        <w:jc w:val="both"/>
        <w:textAlignment w:val="baseline"/>
        <w:rPr>
          <w:sz w:val="22"/>
          <w:szCs w:val="22"/>
        </w:rPr>
      </w:pPr>
      <w:r w:rsidRPr="00D30D86">
        <w:rPr>
          <w:sz w:val="22"/>
          <w:szCs w:val="22"/>
        </w:rPr>
        <w:t xml:space="preserve">Wykonawca, Podwykonawca lub dalszy Podwykonawca przedkłada Zamawiającemu poświadczoną za zgodność z oryginałem kopię zawartej </w:t>
      </w:r>
      <w:r w:rsidR="00E10246" w:rsidRPr="00D30D86">
        <w:rPr>
          <w:sz w:val="22"/>
          <w:szCs w:val="22"/>
        </w:rPr>
        <w:t>u</w:t>
      </w:r>
      <w:r w:rsidRPr="00D30D86">
        <w:rPr>
          <w:sz w:val="22"/>
          <w:szCs w:val="22"/>
        </w:rPr>
        <w:t xml:space="preserve">mowy o podwykonawstwo, której przedmiotem są roboty budowlane, w terminie </w:t>
      </w:r>
      <w:r w:rsidR="00E82A6D" w:rsidRPr="00D30D86">
        <w:rPr>
          <w:sz w:val="22"/>
          <w:szCs w:val="22"/>
        </w:rPr>
        <w:t>5</w:t>
      </w:r>
      <w:r w:rsidRPr="00D30D86">
        <w:rPr>
          <w:sz w:val="22"/>
          <w:szCs w:val="22"/>
        </w:rPr>
        <w:t xml:space="preserve"> dni od jej zawarcia.</w:t>
      </w:r>
    </w:p>
    <w:p w14:paraId="535BAEBD" w14:textId="44650391" w:rsidR="00212124" w:rsidRPr="00D30D86" w:rsidRDefault="00212124" w:rsidP="008437AA">
      <w:pPr>
        <w:pStyle w:val="Standard"/>
        <w:numPr>
          <w:ilvl w:val="0"/>
          <w:numId w:val="5"/>
        </w:numPr>
        <w:tabs>
          <w:tab w:val="clear" w:pos="720"/>
          <w:tab w:val="num" w:pos="284"/>
        </w:tabs>
        <w:suppressAutoHyphens/>
        <w:autoSpaceDE/>
        <w:adjustRightInd/>
        <w:spacing w:before="120" w:after="120"/>
        <w:ind w:left="284" w:hanging="284"/>
        <w:jc w:val="both"/>
        <w:textAlignment w:val="baseline"/>
        <w:rPr>
          <w:sz w:val="22"/>
          <w:szCs w:val="22"/>
        </w:rPr>
      </w:pPr>
      <w:r w:rsidRPr="00D30D86">
        <w:rPr>
          <w:sz w:val="22"/>
          <w:szCs w:val="22"/>
        </w:rPr>
        <w:t>Zamawiający, w terminie 14 dni od daty dostarczenia</w:t>
      </w:r>
      <w:r w:rsidR="00E82A6D" w:rsidRPr="00D30D86">
        <w:rPr>
          <w:sz w:val="22"/>
          <w:szCs w:val="22"/>
        </w:rPr>
        <w:t xml:space="preserve"> zawartej</w:t>
      </w:r>
      <w:r w:rsidRPr="00D30D86">
        <w:rPr>
          <w:sz w:val="22"/>
          <w:szCs w:val="22"/>
        </w:rPr>
        <w:t xml:space="preserve"> </w:t>
      </w:r>
      <w:r w:rsidR="00E10246" w:rsidRPr="00D30D86">
        <w:rPr>
          <w:sz w:val="22"/>
          <w:szCs w:val="22"/>
        </w:rPr>
        <w:t>u</w:t>
      </w:r>
      <w:r w:rsidRPr="00D30D86">
        <w:rPr>
          <w:sz w:val="22"/>
          <w:szCs w:val="22"/>
        </w:rPr>
        <w:t>mowy o podwykonawstwo,</w:t>
      </w:r>
      <w:r w:rsidR="00E82A6D" w:rsidRPr="00D30D86">
        <w:rPr>
          <w:sz w:val="22"/>
          <w:szCs w:val="22"/>
        </w:rPr>
        <w:t xml:space="preserve"> której przedmiotem są roboty budowlane, może</w:t>
      </w:r>
      <w:r w:rsidRPr="00D30D86">
        <w:rPr>
          <w:sz w:val="22"/>
          <w:szCs w:val="22"/>
        </w:rPr>
        <w:t xml:space="preserve"> zgł</w:t>
      </w:r>
      <w:r w:rsidR="00E82A6D" w:rsidRPr="00D30D86">
        <w:rPr>
          <w:sz w:val="22"/>
          <w:szCs w:val="22"/>
        </w:rPr>
        <w:t>osić</w:t>
      </w:r>
      <w:r w:rsidRPr="00D30D86">
        <w:rPr>
          <w:sz w:val="22"/>
          <w:szCs w:val="22"/>
        </w:rPr>
        <w:t xml:space="preserve"> pisemny sprzeciw do</w:t>
      </w:r>
      <w:r w:rsidR="00E82A6D" w:rsidRPr="00D30D86">
        <w:rPr>
          <w:sz w:val="22"/>
          <w:szCs w:val="22"/>
        </w:rPr>
        <w:t xml:space="preserve"> tej umowy</w:t>
      </w:r>
      <w:r w:rsidR="00964223" w:rsidRPr="00D30D86">
        <w:rPr>
          <w:sz w:val="22"/>
          <w:szCs w:val="22"/>
        </w:rPr>
        <w:t>.</w:t>
      </w:r>
    </w:p>
    <w:p w14:paraId="535BAEBE" w14:textId="2F15865A" w:rsidR="00212124" w:rsidRPr="00D30D86" w:rsidRDefault="00212124" w:rsidP="008437AA">
      <w:pPr>
        <w:pStyle w:val="Standard"/>
        <w:numPr>
          <w:ilvl w:val="0"/>
          <w:numId w:val="5"/>
        </w:numPr>
        <w:tabs>
          <w:tab w:val="clear" w:pos="720"/>
          <w:tab w:val="num" w:pos="284"/>
        </w:tabs>
        <w:suppressAutoHyphens/>
        <w:autoSpaceDE/>
        <w:adjustRightInd/>
        <w:spacing w:before="120" w:after="120"/>
        <w:ind w:left="284" w:hanging="284"/>
        <w:jc w:val="both"/>
        <w:textAlignment w:val="baseline"/>
        <w:rPr>
          <w:sz w:val="22"/>
          <w:szCs w:val="22"/>
        </w:rPr>
      </w:pPr>
      <w:r w:rsidRPr="00D30D86">
        <w:rPr>
          <w:sz w:val="22"/>
          <w:szCs w:val="22"/>
        </w:rPr>
        <w:t xml:space="preserve">Niezgłoszenie w formie pisemnej sprzeciwu do przedłużonej </w:t>
      </w:r>
      <w:r w:rsidR="00E10246" w:rsidRPr="00D30D86">
        <w:rPr>
          <w:sz w:val="22"/>
          <w:szCs w:val="22"/>
        </w:rPr>
        <w:t>u</w:t>
      </w:r>
      <w:r w:rsidRPr="00D30D86">
        <w:rPr>
          <w:sz w:val="22"/>
          <w:szCs w:val="22"/>
        </w:rPr>
        <w:t xml:space="preserve">mowy o podwykonawstwo, której przedmiotem są roboty budowlane, w terminie </w:t>
      </w:r>
      <w:r w:rsidR="000522F3" w:rsidRPr="00D30D86">
        <w:rPr>
          <w:sz w:val="22"/>
          <w:szCs w:val="22"/>
        </w:rPr>
        <w:t>14</w:t>
      </w:r>
      <w:r w:rsidRPr="00D30D86">
        <w:rPr>
          <w:sz w:val="22"/>
          <w:szCs w:val="22"/>
        </w:rPr>
        <w:t xml:space="preserve"> dni od daty dostarczenia </w:t>
      </w:r>
      <w:r w:rsidR="00A07EF0" w:rsidRPr="00D30D86">
        <w:rPr>
          <w:sz w:val="22"/>
          <w:szCs w:val="22"/>
        </w:rPr>
        <w:t>u</w:t>
      </w:r>
      <w:r w:rsidRPr="00D30D86">
        <w:rPr>
          <w:sz w:val="22"/>
          <w:szCs w:val="22"/>
        </w:rPr>
        <w:t xml:space="preserve">mowy o podwykonawstwo, uważa się za akceptację </w:t>
      </w:r>
      <w:r w:rsidR="00A07EF0" w:rsidRPr="00D30D86">
        <w:rPr>
          <w:sz w:val="22"/>
          <w:szCs w:val="22"/>
        </w:rPr>
        <w:t>u</w:t>
      </w:r>
      <w:r w:rsidRPr="00D30D86">
        <w:rPr>
          <w:sz w:val="22"/>
          <w:szCs w:val="22"/>
        </w:rPr>
        <w:t>mowy przez Zamawiającego.</w:t>
      </w:r>
    </w:p>
    <w:p w14:paraId="535BAEBF" w14:textId="67CFEC8E" w:rsidR="00212124" w:rsidRPr="00D30D86" w:rsidRDefault="00212124" w:rsidP="008437AA">
      <w:pPr>
        <w:pStyle w:val="Standard"/>
        <w:numPr>
          <w:ilvl w:val="0"/>
          <w:numId w:val="5"/>
        </w:numPr>
        <w:tabs>
          <w:tab w:val="clear" w:pos="720"/>
          <w:tab w:val="num" w:pos="284"/>
        </w:tabs>
        <w:suppressAutoHyphens/>
        <w:autoSpaceDE/>
        <w:adjustRightInd/>
        <w:spacing w:before="120" w:after="120"/>
        <w:ind w:left="284" w:hanging="284"/>
        <w:jc w:val="both"/>
        <w:textAlignment w:val="baseline"/>
        <w:rPr>
          <w:sz w:val="22"/>
          <w:szCs w:val="22"/>
        </w:rPr>
      </w:pPr>
      <w:r w:rsidRPr="00D30D86">
        <w:rPr>
          <w:sz w:val="22"/>
          <w:szCs w:val="22"/>
        </w:rPr>
        <w:t xml:space="preserve">Wykonawca, Podwykonawca lub dalszy Podwykonawca przedkłada Zamawiającemu poświadczoną za zgodność z oryginałem kopię zawartej </w:t>
      </w:r>
      <w:r w:rsidR="00A07EF0" w:rsidRPr="00D30D86">
        <w:rPr>
          <w:sz w:val="22"/>
          <w:szCs w:val="22"/>
        </w:rPr>
        <w:t>u</w:t>
      </w:r>
      <w:r w:rsidRPr="00D30D86">
        <w:rPr>
          <w:sz w:val="22"/>
          <w:szCs w:val="22"/>
        </w:rPr>
        <w:t xml:space="preserve">mowy o podwykonawstwo, której przedmiotem są dostawy lub usługi, w terminie </w:t>
      </w:r>
      <w:r w:rsidR="008814E9" w:rsidRPr="00D30D86">
        <w:rPr>
          <w:sz w:val="22"/>
          <w:szCs w:val="22"/>
        </w:rPr>
        <w:t>5</w:t>
      </w:r>
      <w:r w:rsidRPr="00D30D86">
        <w:rPr>
          <w:sz w:val="22"/>
          <w:szCs w:val="22"/>
        </w:rPr>
        <w:t xml:space="preserve"> dni od dnia jej zawarcia, z wyłączeniem umów o podwykonawstwo o wartości mniejszej niż 0,5% wartości </w:t>
      </w:r>
      <w:r w:rsidR="008814E9" w:rsidRPr="00D30D86">
        <w:rPr>
          <w:sz w:val="22"/>
          <w:szCs w:val="22"/>
        </w:rPr>
        <w:t xml:space="preserve">niniejszej Umowy </w:t>
      </w:r>
      <w:r w:rsidRPr="00D30D86">
        <w:rPr>
          <w:sz w:val="22"/>
          <w:szCs w:val="22"/>
        </w:rPr>
        <w:t>oraz</w:t>
      </w:r>
      <w:r w:rsidR="008814E9" w:rsidRPr="00D30D86">
        <w:rPr>
          <w:sz w:val="22"/>
          <w:szCs w:val="22"/>
        </w:rPr>
        <w:t xml:space="preserve"> z wyłączeniem</w:t>
      </w:r>
      <w:r w:rsidRPr="00D30D86">
        <w:rPr>
          <w:sz w:val="22"/>
          <w:szCs w:val="22"/>
        </w:rPr>
        <w:t xml:space="preserve"> umów o podwykonawstwo, których przedmiot został wskazany przez Zamawiającego w specyfikacji warunków zamówienia, jako niepodlegający niniejszemu obowiązkowi. Wyłączenie, o którym mowa w zdaniu pierwszym, nie dotyczy umów o podwykonawstwo o wartości większej niż 50.000</w:t>
      </w:r>
      <w:r w:rsidR="00943950" w:rsidRPr="00D30D86">
        <w:rPr>
          <w:sz w:val="22"/>
          <w:szCs w:val="22"/>
        </w:rPr>
        <w:t xml:space="preserve"> </w:t>
      </w:r>
      <w:proofErr w:type="gramStart"/>
      <w:r w:rsidRPr="00D30D86">
        <w:rPr>
          <w:sz w:val="22"/>
          <w:szCs w:val="22"/>
        </w:rPr>
        <w:t>zł</w:t>
      </w:r>
      <w:proofErr w:type="gramEnd"/>
      <w:r w:rsidRPr="00D30D86">
        <w:rPr>
          <w:sz w:val="22"/>
          <w:szCs w:val="22"/>
        </w:rPr>
        <w:t>.</w:t>
      </w:r>
      <w:r w:rsidR="008814E9" w:rsidRPr="00D30D86">
        <w:rPr>
          <w:sz w:val="22"/>
          <w:szCs w:val="22"/>
        </w:rPr>
        <w:t xml:space="preserve"> W przypadku stałej współpracy z danym Podwykonawcą lub dalszym Podwykonawcą</w:t>
      </w:r>
      <w:r w:rsidR="004E0337" w:rsidRPr="00D30D86">
        <w:rPr>
          <w:sz w:val="22"/>
          <w:szCs w:val="22"/>
        </w:rPr>
        <w:t xml:space="preserve"> w ramach realizacji części przedmiotu Umowy obowiązek przedstawienia </w:t>
      </w:r>
      <w:r w:rsidR="00943950" w:rsidRPr="00D30D86">
        <w:rPr>
          <w:sz w:val="22"/>
          <w:szCs w:val="22"/>
        </w:rPr>
        <w:t xml:space="preserve">umowy o podwykonawstwo powstaje z chwilą przekroczenia sumy kolejnych umów o podwykonawstwo progu 50.000 </w:t>
      </w:r>
      <w:proofErr w:type="gramStart"/>
      <w:r w:rsidR="00943950" w:rsidRPr="00D30D86">
        <w:rPr>
          <w:sz w:val="22"/>
          <w:szCs w:val="22"/>
        </w:rPr>
        <w:t>zł</w:t>
      </w:r>
      <w:proofErr w:type="gramEnd"/>
      <w:r w:rsidR="00943950" w:rsidRPr="00D30D86">
        <w:rPr>
          <w:sz w:val="22"/>
          <w:szCs w:val="22"/>
        </w:rPr>
        <w:t>.</w:t>
      </w:r>
    </w:p>
    <w:p w14:paraId="372FEEB4" w14:textId="18C7FC0E" w:rsidR="0034145C" w:rsidRPr="00D30D86" w:rsidRDefault="0034145C" w:rsidP="0034145C">
      <w:pPr>
        <w:pStyle w:val="NormalnyWeb"/>
        <w:numPr>
          <w:ilvl w:val="0"/>
          <w:numId w:val="5"/>
        </w:numPr>
        <w:tabs>
          <w:tab w:val="clear" w:pos="720"/>
        </w:tabs>
        <w:spacing w:before="120" w:beforeAutospacing="0" w:after="120"/>
        <w:ind w:left="284" w:hanging="284"/>
        <w:jc w:val="both"/>
        <w:rPr>
          <w:sz w:val="22"/>
          <w:szCs w:val="22"/>
        </w:rPr>
      </w:pPr>
      <w:r w:rsidRPr="00D30D86">
        <w:rPr>
          <w:sz w:val="22"/>
          <w:szCs w:val="22"/>
        </w:rPr>
        <w:t xml:space="preserve">Termin zapłaty wynagrodzenia Podwykonawcy lub dalszemu Podwykonawcy przewidziany w </w:t>
      </w:r>
      <w:r w:rsidR="008814E9" w:rsidRPr="00D30D86">
        <w:rPr>
          <w:sz w:val="22"/>
          <w:szCs w:val="22"/>
        </w:rPr>
        <w:t>u</w:t>
      </w:r>
      <w:r w:rsidRPr="00D30D86">
        <w:rPr>
          <w:sz w:val="22"/>
          <w:szCs w:val="22"/>
        </w:rPr>
        <w:t>mowie o podwykonawstwo nie może być dłuższy niż do 30 dni od dnia doręczenia Wykonawcy, Podwykonawcy lub dalszemu Podwykonawcy faktury lub rachunku, potwierdzających wykonanie zleconej Podwykonawcy lub dalszemu Podwykonawcy dostawy, usługi lub roboty budowlanej.</w:t>
      </w:r>
    </w:p>
    <w:p w14:paraId="535BAEC1" w14:textId="6C3C2EC7" w:rsidR="00212124" w:rsidRPr="00D30D86" w:rsidRDefault="00212124" w:rsidP="008437AA">
      <w:pPr>
        <w:pStyle w:val="Standard"/>
        <w:numPr>
          <w:ilvl w:val="0"/>
          <w:numId w:val="5"/>
        </w:numPr>
        <w:tabs>
          <w:tab w:val="clear" w:pos="720"/>
          <w:tab w:val="num" w:pos="284"/>
        </w:tabs>
        <w:suppressAutoHyphens/>
        <w:autoSpaceDE/>
        <w:adjustRightInd/>
        <w:spacing w:before="120" w:after="120"/>
        <w:ind w:left="284" w:hanging="284"/>
        <w:jc w:val="both"/>
        <w:textAlignment w:val="baseline"/>
        <w:rPr>
          <w:sz w:val="22"/>
          <w:szCs w:val="22"/>
        </w:rPr>
      </w:pPr>
      <w:r w:rsidRPr="00D30D86">
        <w:rPr>
          <w:sz w:val="22"/>
          <w:szCs w:val="22"/>
        </w:rPr>
        <w:t xml:space="preserve">Przepisy ust. </w:t>
      </w:r>
      <w:r w:rsidR="00943950" w:rsidRPr="00D30D86">
        <w:rPr>
          <w:sz w:val="22"/>
          <w:szCs w:val="22"/>
        </w:rPr>
        <w:t>2</w:t>
      </w:r>
      <w:r w:rsidRPr="00D30D86">
        <w:rPr>
          <w:sz w:val="22"/>
          <w:szCs w:val="22"/>
        </w:rPr>
        <w:t xml:space="preserve"> – 9 stosuję się odpowiednio do zmian </w:t>
      </w:r>
      <w:r w:rsidR="00943950" w:rsidRPr="00D30D86">
        <w:rPr>
          <w:sz w:val="22"/>
          <w:szCs w:val="22"/>
        </w:rPr>
        <w:t>u</w:t>
      </w:r>
      <w:r w:rsidRPr="00D30D86">
        <w:rPr>
          <w:sz w:val="22"/>
          <w:szCs w:val="22"/>
        </w:rPr>
        <w:t>mowy o podwykonawstwo.</w:t>
      </w:r>
    </w:p>
    <w:p w14:paraId="535BAEC2" w14:textId="19A76D49" w:rsidR="00212124" w:rsidRPr="00D30D86" w:rsidRDefault="00212124" w:rsidP="008437AA">
      <w:pPr>
        <w:pStyle w:val="Standard"/>
        <w:numPr>
          <w:ilvl w:val="0"/>
          <w:numId w:val="5"/>
        </w:numPr>
        <w:tabs>
          <w:tab w:val="clear" w:pos="720"/>
          <w:tab w:val="num" w:pos="284"/>
        </w:tabs>
        <w:suppressAutoHyphens/>
        <w:spacing w:before="120" w:after="120"/>
        <w:ind w:left="284" w:hanging="284"/>
        <w:jc w:val="both"/>
        <w:textAlignment w:val="baseline"/>
        <w:rPr>
          <w:sz w:val="22"/>
          <w:szCs w:val="22"/>
        </w:rPr>
      </w:pPr>
      <w:r w:rsidRPr="00D30D86">
        <w:rPr>
          <w:sz w:val="22"/>
          <w:szCs w:val="22"/>
        </w:rPr>
        <w:t xml:space="preserve">Wykonawca zapewni ustalenie w </w:t>
      </w:r>
      <w:r w:rsidR="007D6CD3" w:rsidRPr="00D30D86">
        <w:rPr>
          <w:sz w:val="22"/>
          <w:szCs w:val="22"/>
        </w:rPr>
        <w:t>u</w:t>
      </w:r>
      <w:r w:rsidRPr="00D30D86">
        <w:rPr>
          <w:sz w:val="22"/>
          <w:szCs w:val="22"/>
        </w:rPr>
        <w:t xml:space="preserve">mowach z podwykonawcami takiego okresu odpowiedzialności za wady, aby nie był on krótszy od okresu odpowiedzialności, za wady, Wykonawcy wobec Zamawiającego. </w:t>
      </w:r>
    </w:p>
    <w:p w14:paraId="535BAEC3" w14:textId="6A9F22D9" w:rsidR="00212124" w:rsidRPr="00D30D86" w:rsidRDefault="007D6CD3" w:rsidP="008437AA">
      <w:pPr>
        <w:pStyle w:val="Standard"/>
        <w:numPr>
          <w:ilvl w:val="0"/>
          <w:numId w:val="5"/>
        </w:numPr>
        <w:tabs>
          <w:tab w:val="clear" w:pos="720"/>
          <w:tab w:val="num" w:pos="284"/>
        </w:tabs>
        <w:suppressAutoHyphens/>
        <w:spacing w:before="120" w:after="120"/>
        <w:ind w:left="284" w:hanging="284"/>
        <w:jc w:val="both"/>
        <w:textAlignment w:val="baseline"/>
        <w:rPr>
          <w:sz w:val="22"/>
          <w:szCs w:val="22"/>
        </w:rPr>
      </w:pPr>
      <w:r w:rsidRPr="00D30D86">
        <w:rPr>
          <w:sz w:val="22"/>
          <w:szCs w:val="22"/>
        </w:rPr>
        <w:t xml:space="preserve">Niewypełnienie przez Wykonawcę, Podwykonawcę lub dalszego </w:t>
      </w:r>
      <w:r w:rsidR="00A07EF0" w:rsidRPr="00D30D86">
        <w:rPr>
          <w:sz w:val="22"/>
          <w:szCs w:val="22"/>
        </w:rPr>
        <w:t>P</w:t>
      </w:r>
      <w:r w:rsidRPr="00D30D86">
        <w:rPr>
          <w:sz w:val="22"/>
          <w:szCs w:val="22"/>
        </w:rPr>
        <w:t>odwykonawcę obowiązków określonych w niniejszym paragrafie stanowi podstawę do natychmiastowego usunięcia</w:t>
      </w:r>
      <w:r w:rsidR="00E32B9D" w:rsidRPr="00D30D86">
        <w:rPr>
          <w:sz w:val="22"/>
          <w:szCs w:val="22"/>
        </w:rPr>
        <w:t xml:space="preserve"> Podwykonawcy</w:t>
      </w:r>
      <w:r w:rsidR="00A07EF0" w:rsidRPr="00D30D86">
        <w:rPr>
          <w:sz w:val="22"/>
          <w:szCs w:val="22"/>
        </w:rPr>
        <w:t xml:space="preserve"> lub dalszego Podwykonawcy</w:t>
      </w:r>
      <w:r w:rsidR="00E32B9D" w:rsidRPr="00D30D86">
        <w:rPr>
          <w:sz w:val="22"/>
          <w:szCs w:val="22"/>
        </w:rPr>
        <w:t xml:space="preserve"> przez </w:t>
      </w:r>
      <w:r w:rsidR="00A07EF0" w:rsidRPr="00D30D86">
        <w:rPr>
          <w:sz w:val="22"/>
          <w:szCs w:val="22"/>
        </w:rPr>
        <w:t>Zamawiającego</w:t>
      </w:r>
      <w:r w:rsidR="00E32B9D" w:rsidRPr="00D30D86">
        <w:rPr>
          <w:sz w:val="22"/>
          <w:szCs w:val="22"/>
        </w:rPr>
        <w:t xml:space="preserve"> lub żądania od </w:t>
      </w:r>
      <w:r w:rsidR="00A07EF0" w:rsidRPr="00D30D86">
        <w:rPr>
          <w:sz w:val="22"/>
          <w:szCs w:val="22"/>
        </w:rPr>
        <w:t>Wykonawcy</w:t>
      </w:r>
      <w:r w:rsidR="00E32B9D" w:rsidRPr="00D30D86">
        <w:rPr>
          <w:sz w:val="22"/>
          <w:szCs w:val="22"/>
        </w:rPr>
        <w:t xml:space="preserve"> usunięcia</w:t>
      </w:r>
      <w:r w:rsidR="00A07EF0" w:rsidRPr="00D30D86">
        <w:rPr>
          <w:sz w:val="22"/>
          <w:szCs w:val="22"/>
        </w:rPr>
        <w:t xml:space="preserve"> Podwykonawcy</w:t>
      </w:r>
      <w:r w:rsidR="00E32B9D" w:rsidRPr="00D30D86">
        <w:rPr>
          <w:sz w:val="22"/>
          <w:szCs w:val="22"/>
        </w:rPr>
        <w:t xml:space="preserve"> </w:t>
      </w:r>
      <w:r w:rsidR="00A07EF0" w:rsidRPr="00D30D86">
        <w:rPr>
          <w:sz w:val="22"/>
          <w:szCs w:val="22"/>
        </w:rPr>
        <w:t xml:space="preserve">lub </w:t>
      </w:r>
      <w:r w:rsidR="00E32B9D" w:rsidRPr="00D30D86">
        <w:rPr>
          <w:sz w:val="22"/>
          <w:szCs w:val="22"/>
        </w:rPr>
        <w:t xml:space="preserve">dalszego Podwykonawcy z placu budowy, co nie wyłącza innych uprawnień </w:t>
      </w:r>
      <w:r w:rsidR="00A07EF0" w:rsidRPr="00D30D86">
        <w:rPr>
          <w:sz w:val="22"/>
          <w:szCs w:val="22"/>
        </w:rPr>
        <w:t>Zamawiającego</w:t>
      </w:r>
      <w:r w:rsidR="00E32B9D" w:rsidRPr="00D30D86">
        <w:rPr>
          <w:sz w:val="22"/>
          <w:szCs w:val="22"/>
        </w:rPr>
        <w:t xml:space="preserve"> określonych w niniejszej Umowie.</w:t>
      </w:r>
      <w:r w:rsidRPr="00D30D86">
        <w:rPr>
          <w:sz w:val="22"/>
          <w:szCs w:val="22"/>
        </w:rPr>
        <w:t xml:space="preserve"> </w:t>
      </w:r>
    </w:p>
    <w:p w14:paraId="535BAEC4" w14:textId="6BEB7B08" w:rsidR="00212124" w:rsidRPr="00D30D86" w:rsidRDefault="00212124" w:rsidP="008437AA">
      <w:pPr>
        <w:pStyle w:val="Standard"/>
        <w:numPr>
          <w:ilvl w:val="0"/>
          <w:numId w:val="5"/>
        </w:numPr>
        <w:tabs>
          <w:tab w:val="clear" w:pos="720"/>
          <w:tab w:val="num" w:pos="284"/>
        </w:tabs>
        <w:suppressAutoHyphens/>
        <w:autoSpaceDE/>
        <w:adjustRightInd/>
        <w:spacing w:before="120" w:after="120"/>
        <w:ind w:left="284" w:hanging="284"/>
        <w:jc w:val="both"/>
        <w:textAlignment w:val="baseline"/>
        <w:rPr>
          <w:sz w:val="22"/>
          <w:szCs w:val="22"/>
        </w:rPr>
      </w:pPr>
      <w:r w:rsidRPr="00D30D86">
        <w:rPr>
          <w:sz w:val="22"/>
          <w:szCs w:val="22"/>
        </w:rPr>
        <w:lastRenderedPageBreak/>
        <w:t>Wykonawca jest odpowiedzialny, za działania i zaniechania osób, z których pomocą wykonuje przedmiot umowy, jak również podwykonawców</w:t>
      </w:r>
      <w:r w:rsidR="0059710E" w:rsidRPr="00D30D86">
        <w:rPr>
          <w:sz w:val="22"/>
          <w:szCs w:val="22"/>
        </w:rPr>
        <w:t xml:space="preserve"> i dalszych Podwykonawców,</w:t>
      </w:r>
      <w:r w:rsidRPr="00D30D86">
        <w:rPr>
          <w:sz w:val="22"/>
          <w:szCs w:val="22"/>
        </w:rPr>
        <w:t xml:space="preserve"> jak za własne.</w:t>
      </w:r>
      <w:r w:rsidR="0059710E" w:rsidRPr="00D30D86">
        <w:rPr>
          <w:sz w:val="22"/>
          <w:szCs w:val="22"/>
        </w:rPr>
        <w:t xml:space="preserve"> Zatrudnienie Podwykonawcy, lub dalszego Podwykonawcy nie zwolni Wykonawcy z odpowiedzialności za należyte wykonanie Umowy.</w:t>
      </w:r>
    </w:p>
    <w:p w14:paraId="7539C917" w14:textId="44E47BC1" w:rsidR="006851B6" w:rsidRPr="00D30D86" w:rsidRDefault="006851B6" w:rsidP="006851B6">
      <w:pPr>
        <w:pStyle w:val="Standard"/>
        <w:suppressAutoHyphens/>
        <w:autoSpaceDE/>
        <w:adjustRightInd/>
        <w:spacing w:before="120" w:after="120"/>
        <w:jc w:val="both"/>
        <w:textAlignment w:val="baseline"/>
        <w:rPr>
          <w:sz w:val="22"/>
          <w:szCs w:val="22"/>
        </w:rPr>
      </w:pPr>
    </w:p>
    <w:p w14:paraId="535BAEC5" w14:textId="77777777" w:rsidR="00521209" w:rsidRPr="00D30D86" w:rsidRDefault="00521209" w:rsidP="00521209">
      <w:pPr>
        <w:pStyle w:val="NormalnyWeb"/>
        <w:spacing w:before="120" w:beforeAutospacing="0" w:after="120"/>
        <w:jc w:val="center"/>
        <w:rPr>
          <w:b/>
          <w:bCs/>
          <w:sz w:val="22"/>
          <w:szCs w:val="22"/>
        </w:rPr>
      </w:pPr>
      <w:r w:rsidRPr="00D30D86">
        <w:rPr>
          <w:b/>
          <w:bCs/>
          <w:sz w:val="22"/>
          <w:szCs w:val="22"/>
        </w:rPr>
        <w:t>§ 9</w:t>
      </w:r>
    </w:p>
    <w:p w14:paraId="535BAEC6" w14:textId="77777777" w:rsidR="00DF745F" w:rsidRPr="00D30D86" w:rsidRDefault="00DF745F" w:rsidP="00DF745F">
      <w:pPr>
        <w:pStyle w:val="NormalnyWeb"/>
        <w:spacing w:before="120" w:beforeAutospacing="0" w:after="120"/>
        <w:jc w:val="center"/>
        <w:rPr>
          <w:b/>
          <w:bCs/>
          <w:sz w:val="22"/>
          <w:szCs w:val="22"/>
        </w:rPr>
      </w:pPr>
      <w:r w:rsidRPr="00D30D86">
        <w:rPr>
          <w:b/>
          <w:bCs/>
          <w:sz w:val="22"/>
          <w:szCs w:val="22"/>
        </w:rPr>
        <w:t>PERSONEL WY</w:t>
      </w:r>
      <w:r w:rsidR="00A37955" w:rsidRPr="00D30D86">
        <w:rPr>
          <w:b/>
          <w:bCs/>
          <w:sz w:val="22"/>
          <w:szCs w:val="22"/>
        </w:rPr>
        <w:t>KONAWCY, WYMAGANIA DOTYCZĄCE ZATRUDNIENIA</w:t>
      </w:r>
    </w:p>
    <w:p w14:paraId="535BAEC7" w14:textId="77777777" w:rsidR="00DF745F" w:rsidRPr="00D30D86" w:rsidRDefault="00DF745F" w:rsidP="0064796C">
      <w:pPr>
        <w:pStyle w:val="Bezodstpw"/>
        <w:numPr>
          <w:ilvl w:val="1"/>
          <w:numId w:val="37"/>
        </w:numPr>
        <w:spacing w:before="120" w:after="120"/>
        <w:ind w:left="284" w:hanging="284"/>
        <w:jc w:val="both"/>
        <w:rPr>
          <w:rFonts w:ascii="Times New Roman" w:hAnsi="Times New Roman" w:cs="Times New Roman"/>
        </w:rPr>
      </w:pPr>
      <w:r w:rsidRPr="00D30D86">
        <w:rPr>
          <w:rFonts w:ascii="Times New Roman" w:hAnsi="Times New Roman" w:cs="Times New Roman"/>
        </w:rPr>
        <w:t xml:space="preserve">Wykonawca zobowiązuje się skierować do kierowania budową </w:t>
      </w:r>
      <w:r w:rsidR="00A37955" w:rsidRPr="00D30D86">
        <w:rPr>
          <w:rFonts w:ascii="Times New Roman" w:hAnsi="Times New Roman" w:cs="Times New Roman"/>
        </w:rPr>
        <w:t>osob</w:t>
      </w:r>
      <w:r w:rsidR="00E73EF0" w:rsidRPr="00D30D86">
        <w:rPr>
          <w:rFonts w:ascii="Times New Roman" w:hAnsi="Times New Roman" w:cs="Times New Roman"/>
        </w:rPr>
        <w:t>ę</w:t>
      </w:r>
      <w:r w:rsidR="00127C50" w:rsidRPr="00D30D86">
        <w:rPr>
          <w:rFonts w:ascii="Times New Roman" w:hAnsi="Times New Roman" w:cs="Times New Roman"/>
        </w:rPr>
        <w:t xml:space="preserve"> wskazan</w:t>
      </w:r>
      <w:r w:rsidR="00E73EF0" w:rsidRPr="00D30D86">
        <w:rPr>
          <w:rFonts w:ascii="Times New Roman" w:hAnsi="Times New Roman" w:cs="Times New Roman"/>
        </w:rPr>
        <w:t>ą</w:t>
      </w:r>
      <w:r w:rsidR="00A37955" w:rsidRPr="00D30D86">
        <w:rPr>
          <w:rFonts w:ascii="Times New Roman" w:hAnsi="Times New Roman" w:cs="Times New Roman"/>
        </w:rPr>
        <w:t xml:space="preserve"> </w:t>
      </w:r>
      <w:r w:rsidRPr="00D30D86">
        <w:rPr>
          <w:rFonts w:ascii="Times New Roman" w:hAnsi="Times New Roman" w:cs="Times New Roman"/>
        </w:rPr>
        <w:t xml:space="preserve">przez Wykonawcę w </w:t>
      </w:r>
      <w:r w:rsidR="00127C50" w:rsidRPr="00D30D86">
        <w:rPr>
          <w:rFonts w:ascii="Times New Roman" w:hAnsi="Times New Roman" w:cs="Times New Roman"/>
        </w:rPr>
        <w:t>ofercie</w:t>
      </w:r>
      <w:r w:rsidR="00A37955" w:rsidRPr="00D30D86">
        <w:rPr>
          <w:rFonts w:ascii="Times New Roman" w:hAnsi="Times New Roman" w:cs="Times New Roman"/>
        </w:rPr>
        <w:t>.</w:t>
      </w:r>
      <w:r w:rsidRPr="00D30D86">
        <w:rPr>
          <w:rFonts w:ascii="Times New Roman" w:hAnsi="Times New Roman" w:cs="Times New Roman"/>
        </w:rPr>
        <w:t xml:space="preserve"> Zmiana os</w:t>
      </w:r>
      <w:r w:rsidR="00E73EF0" w:rsidRPr="00D30D86">
        <w:rPr>
          <w:rFonts w:ascii="Times New Roman" w:hAnsi="Times New Roman" w:cs="Times New Roman"/>
        </w:rPr>
        <w:t>oby,</w:t>
      </w:r>
      <w:r w:rsidRPr="00D30D86">
        <w:rPr>
          <w:rFonts w:ascii="Times New Roman" w:hAnsi="Times New Roman" w:cs="Times New Roman"/>
        </w:rPr>
        <w:t xml:space="preserve"> o któr</w:t>
      </w:r>
      <w:r w:rsidR="00E73EF0" w:rsidRPr="00D30D86">
        <w:rPr>
          <w:rFonts w:ascii="Times New Roman" w:hAnsi="Times New Roman" w:cs="Times New Roman"/>
        </w:rPr>
        <w:t>ej</w:t>
      </w:r>
      <w:r w:rsidRPr="00D30D86">
        <w:rPr>
          <w:rFonts w:ascii="Times New Roman" w:hAnsi="Times New Roman" w:cs="Times New Roman"/>
        </w:rPr>
        <w:t xml:space="preserve"> mowa w zdaniu poprzednim, musi być uzasadniona przez Wykonawcę na piśmie i wymaga pisemnego zaakceptowania przez Zamawiającego. Zamawiający zaakceptuje taką zmianę wyłącznie wtedy, gdy kwalifikacje wskazan</w:t>
      </w:r>
      <w:r w:rsidR="00E73EF0" w:rsidRPr="00D30D86">
        <w:rPr>
          <w:rFonts w:ascii="Times New Roman" w:hAnsi="Times New Roman" w:cs="Times New Roman"/>
        </w:rPr>
        <w:t>ej osoby</w:t>
      </w:r>
      <w:r w:rsidRPr="00D30D86">
        <w:rPr>
          <w:rFonts w:ascii="Times New Roman" w:hAnsi="Times New Roman" w:cs="Times New Roman"/>
        </w:rPr>
        <w:t xml:space="preserve"> </w:t>
      </w:r>
      <w:proofErr w:type="gramStart"/>
      <w:r w:rsidRPr="00D30D86">
        <w:rPr>
          <w:rFonts w:ascii="Times New Roman" w:hAnsi="Times New Roman" w:cs="Times New Roman"/>
        </w:rPr>
        <w:t>będą co</w:t>
      </w:r>
      <w:proofErr w:type="gramEnd"/>
      <w:r w:rsidRPr="00D30D86">
        <w:rPr>
          <w:rFonts w:ascii="Times New Roman" w:hAnsi="Times New Roman" w:cs="Times New Roman"/>
        </w:rPr>
        <w:t xml:space="preserve"> najmniej takie jak wymagane w S</w:t>
      </w:r>
      <w:r w:rsidR="00921B85" w:rsidRPr="00D30D86">
        <w:rPr>
          <w:rFonts w:ascii="Times New Roman" w:hAnsi="Times New Roman" w:cs="Times New Roman"/>
        </w:rPr>
        <w:t>I</w:t>
      </w:r>
      <w:r w:rsidRPr="00D30D86">
        <w:rPr>
          <w:rFonts w:ascii="Times New Roman" w:hAnsi="Times New Roman" w:cs="Times New Roman"/>
        </w:rPr>
        <w:t>WZ.</w:t>
      </w:r>
    </w:p>
    <w:p w14:paraId="535BAEC8" w14:textId="6199DF80" w:rsidR="00DF745F" w:rsidRPr="00D30D86" w:rsidRDefault="00DF745F" w:rsidP="0064796C">
      <w:pPr>
        <w:pStyle w:val="Bezodstpw"/>
        <w:numPr>
          <w:ilvl w:val="1"/>
          <w:numId w:val="37"/>
        </w:numPr>
        <w:spacing w:before="120" w:after="120"/>
        <w:ind w:left="284" w:hanging="284"/>
        <w:jc w:val="both"/>
        <w:rPr>
          <w:rFonts w:ascii="Times New Roman" w:hAnsi="Times New Roman" w:cs="Times New Roman"/>
        </w:rPr>
      </w:pPr>
      <w:r w:rsidRPr="00D30D86">
        <w:rPr>
          <w:rFonts w:ascii="Times New Roman" w:hAnsi="Times New Roman" w:cs="Times New Roman"/>
        </w:rPr>
        <w:t xml:space="preserve">Wykonawca musi przedłożyć Zamawiającemu propozycje zmiany, o której mowa w ust. </w:t>
      </w:r>
      <w:r w:rsidR="00334E3E" w:rsidRPr="00D30D86">
        <w:rPr>
          <w:rFonts w:ascii="Times New Roman" w:hAnsi="Times New Roman" w:cs="Times New Roman"/>
        </w:rPr>
        <w:t>1</w:t>
      </w:r>
      <w:r w:rsidRPr="00D30D86">
        <w:rPr>
          <w:rFonts w:ascii="Times New Roman" w:hAnsi="Times New Roman" w:cs="Times New Roman"/>
        </w:rPr>
        <w:t>, nie później niż 7 dni przed planowanym wykorzystaniem do kierowania budową</w:t>
      </w:r>
      <w:r w:rsidR="00334E3E" w:rsidRPr="00D30D86">
        <w:rPr>
          <w:rFonts w:ascii="Times New Roman" w:hAnsi="Times New Roman" w:cs="Times New Roman"/>
        </w:rPr>
        <w:t xml:space="preserve"> innej</w:t>
      </w:r>
      <w:r w:rsidRPr="00D30D86">
        <w:rPr>
          <w:rFonts w:ascii="Times New Roman" w:hAnsi="Times New Roman" w:cs="Times New Roman"/>
        </w:rPr>
        <w:t xml:space="preserve"> osoby. Jakakolwiek przerwa w realizacji przedmiotu umowy wynikająca z braku kierownictwa budowy będzie </w:t>
      </w:r>
      <w:proofErr w:type="gramStart"/>
      <w:r w:rsidRPr="00D30D86">
        <w:rPr>
          <w:rFonts w:ascii="Times New Roman" w:hAnsi="Times New Roman" w:cs="Times New Roman"/>
        </w:rPr>
        <w:t>traktowana jako</w:t>
      </w:r>
      <w:proofErr w:type="gramEnd"/>
      <w:r w:rsidRPr="00D30D86">
        <w:rPr>
          <w:rFonts w:ascii="Times New Roman" w:hAnsi="Times New Roman" w:cs="Times New Roman"/>
        </w:rPr>
        <w:t xml:space="preserve"> przerwa wynikła z przyczyn zależnych od Wykonawcy i nie może stanowić podstawy do zmiany terminu zakończenia.</w:t>
      </w:r>
    </w:p>
    <w:p w14:paraId="535BAEC9" w14:textId="77777777" w:rsidR="00DF745F" w:rsidRPr="00D30D86" w:rsidRDefault="00DF745F" w:rsidP="0064796C">
      <w:pPr>
        <w:pStyle w:val="Bezodstpw"/>
        <w:numPr>
          <w:ilvl w:val="1"/>
          <w:numId w:val="37"/>
        </w:numPr>
        <w:spacing w:after="120"/>
        <w:ind w:left="284" w:hanging="284"/>
        <w:jc w:val="both"/>
        <w:rPr>
          <w:rFonts w:ascii="Times New Roman" w:hAnsi="Times New Roman" w:cs="Times New Roman"/>
        </w:rPr>
      </w:pPr>
      <w:r w:rsidRPr="00D30D86">
        <w:rPr>
          <w:rFonts w:ascii="Times New Roman" w:hAnsi="Times New Roman" w:cs="Times New Roman"/>
        </w:rPr>
        <w:t xml:space="preserve">Zamawiający wymaga, aby do wykonania wszystkich robót fizycznych związanych z wykonaniem przedmiotu zamówienia, Wykonawca skierował osoby zatrudnione na umowę o pracę, w rozumieniu przepisów art. 22 § 1 </w:t>
      </w:r>
      <w:proofErr w:type="gramStart"/>
      <w:r w:rsidRPr="00D30D86">
        <w:rPr>
          <w:rFonts w:ascii="Times New Roman" w:hAnsi="Times New Roman" w:cs="Times New Roman"/>
        </w:rPr>
        <w:t>ustawy  z</w:t>
      </w:r>
      <w:proofErr w:type="gramEnd"/>
      <w:r w:rsidRPr="00D30D86">
        <w:rPr>
          <w:rFonts w:ascii="Times New Roman" w:hAnsi="Times New Roman" w:cs="Times New Roman"/>
        </w:rPr>
        <w:t xml:space="preserve"> dnia 26 czerwca 1974r. – Kodeks pracy</w:t>
      </w:r>
      <w:r w:rsidR="003A5466" w:rsidRPr="00D30D86">
        <w:rPr>
          <w:rFonts w:ascii="Times New Roman" w:hAnsi="Times New Roman" w:cs="Times New Roman"/>
        </w:rPr>
        <w:t xml:space="preserve">, tj. czynności opisane w </w:t>
      </w:r>
      <w:proofErr w:type="spellStart"/>
      <w:r w:rsidR="003A5466" w:rsidRPr="00D30D86">
        <w:rPr>
          <w:rFonts w:ascii="Times New Roman" w:hAnsi="Times New Roman" w:cs="Times New Roman"/>
        </w:rPr>
        <w:t>ST</w:t>
      </w:r>
      <w:r w:rsidR="007963A2" w:rsidRPr="00D30D86">
        <w:rPr>
          <w:rFonts w:ascii="Times New Roman" w:hAnsi="Times New Roman" w:cs="Times New Roman"/>
        </w:rPr>
        <w:t>WiOR</w:t>
      </w:r>
      <w:proofErr w:type="spellEnd"/>
      <w:r w:rsidR="003A5466" w:rsidRPr="00D30D86">
        <w:rPr>
          <w:rFonts w:ascii="Times New Roman" w:hAnsi="Times New Roman" w:cs="Times New Roman"/>
        </w:rPr>
        <w:t>, z</w:t>
      </w:r>
      <w:r w:rsidRPr="00D30D86">
        <w:rPr>
          <w:rFonts w:ascii="Times New Roman" w:hAnsi="Times New Roman" w:cs="Times New Roman"/>
        </w:rPr>
        <w:t xml:space="preserve">a wyjątkiem osób pełniących samodzielne funkcje techniczne w budownictwie w rozumieniu ustawy z dnia 7 lipca 1994 r. Prawo budowlane </w:t>
      </w:r>
      <w:r w:rsidR="00E73EF0" w:rsidRPr="00D30D86">
        <w:rPr>
          <w:rFonts w:ascii="Times New Roman" w:eastAsia="Calibri" w:hAnsi="Times New Roman" w:cs="Times New Roman"/>
        </w:rPr>
        <w:t xml:space="preserve">(Dz. U. </w:t>
      </w:r>
      <w:proofErr w:type="gramStart"/>
      <w:r w:rsidR="00E73EF0" w:rsidRPr="00D30D86">
        <w:rPr>
          <w:rFonts w:ascii="Times New Roman" w:eastAsia="Calibri" w:hAnsi="Times New Roman" w:cs="Times New Roman"/>
        </w:rPr>
        <w:t>z</w:t>
      </w:r>
      <w:proofErr w:type="gramEnd"/>
      <w:r w:rsidR="00E73EF0" w:rsidRPr="00D30D86">
        <w:rPr>
          <w:rFonts w:ascii="Times New Roman" w:eastAsia="Calibri" w:hAnsi="Times New Roman" w:cs="Times New Roman"/>
        </w:rPr>
        <w:t xml:space="preserve"> 2020 r. poz. 1333 z </w:t>
      </w:r>
      <w:proofErr w:type="spellStart"/>
      <w:r w:rsidR="00E73EF0" w:rsidRPr="00D30D86">
        <w:rPr>
          <w:rFonts w:ascii="Times New Roman" w:eastAsia="Calibri" w:hAnsi="Times New Roman" w:cs="Times New Roman"/>
        </w:rPr>
        <w:t>późń</w:t>
      </w:r>
      <w:proofErr w:type="spellEnd"/>
      <w:r w:rsidR="00E73EF0" w:rsidRPr="00D30D86">
        <w:rPr>
          <w:rFonts w:ascii="Times New Roman" w:eastAsia="Calibri" w:hAnsi="Times New Roman" w:cs="Times New Roman"/>
        </w:rPr>
        <w:t>. zm</w:t>
      </w:r>
      <w:proofErr w:type="gramStart"/>
      <w:r w:rsidR="00E73EF0" w:rsidRPr="00D30D86">
        <w:rPr>
          <w:rFonts w:ascii="Times New Roman" w:eastAsia="Calibri" w:hAnsi="Times New Roman" w:cs="Times New Roman"/>
        </w:rPr>
        <w:t>.)</w:t>
      </w:r>
      <w:r w:rsidRPr="00D30D86">
        <w:rPr>
          <w:rFonts w:ascii="Times New Roman" w:hAnsi="Times New Roman" w:cs="Times New Roman"/>
        </w:rPr>
        <w:t>. Powyższe</w:t>
      </w:r>
      <w:proofErr w:type="gramEnd"/>
      <w:r w:rsidRPr="00D30D86">
        <w:rPr>
          <w:rFonts w:ascii="Times New Roman" w:hAnsi="Times New Roman" w:cs="Times New Roman"/>
        </w:rPr>
        <w:t xml:space="preserve"> wymaganie nie dotyczy prac wykonywanych przez osoby prowadzące jednoosobową działalność gospodarczą. </w:t>
      </w:r>
    </w:p>
    <w:p w14:paraId="535BAECA" w14:textId="6C7CA13E" w:rsidR="00DF745F" w:rsidRPr="00D30D86" w:rsidRDefault="00DF745F" w:rsidP="0064796C">
      <w:pPr>
        <w:pStyle w:val="Bezodstpw"/>
        <w:numPr>
          <w:ilvl w:val="1"/>
          <w:numId w:val="37"/>
        </w:numPr>
        <w:spacing w:before="120" w:after="120"/>
        <w:ind w:left="284" w:hanging="284"/>
        <w:jc w:val="both"/>
        <w:rPr>
          <w:rFonts w:ascii="Times New Roman" w:hAnsi="Times New Roman" w:cs="Times New Roman"/>
        </w:rPr>
      </w:pPr>
      <w:r w:rsidRPr="00D30D86">
        <w:rPr>
          <w:rFonts w:ascii="Times New Roman" w:hAnsi="Times New Roman" w:cs="Times New Roman"/>
        </w:rPr>
        <w:t xml:space="preserve">Obowiązek określony w pkt. 3 dotyczy także </w:t>
      </w:r>
      <w:r w:rsidR="004369C1" w:rsidRPr="00D30D86">
        <w:rPr>
          <w:rFonts w:ascii="Times New Roman" w:hAnsi="Times New Roman" w:cs="Times New Roman"/>
        </w:rPr>
        <w:t>p</w:t>
      </w:r>
      <w:r w:rsidRPr="00D30D86">
        <w:rPr>
          <w:rFonts w:ascii="Times New Roman" w:hAnsi="Times New Roman" w:cs="Times New Roman"/>
        </w:rPr>
        <w:t>odwykonawców</w:t>
      </w:r>
      <w:r w:rsidR="004369C1" w:rsidRPr="00D30D86">
        <w:rPr>
          <w:rFonts w:ascii="Times New Roman" w:hAnsi="Times New Roman" w:cs="Times New Roman"/>
        </w:rPr>
        <w:t>, przez co rozumie się także dalszych podwykonawców</w:t>
      </w:r>
      <w:r w:rsidRPr="00D30D86">
        <w:rPr>
          <w:rFonts w:ascii="Times New Roman" w:hAnsi="Times New Roman" w:cs="Times New Roman"/>
        </w:rPr>
        <w:t xml:space="preserve">. Wykonawca jest zobowiązany zawrzeć w każdej umowie o podwykonawstwo stosowne zapisy zobowiązujące </w:t>
      </w:r>
      <w:r w:rsidR="004369C1" w:rsidRPr="00D30D86">
        <w:rPr>
          <w:rFonts w:ascii="Times New Roman" w:hAnsi="Times New Roman" w:cs="Times New Roman"/>
        </w:rPr>
        <w:t>P</w:t>
      </w:r>
      <w:r w:rsidRPr="00D30D86">
        <w:rPr>
          <w:rFonts w:ascii="Times New Roman" w:hAnsi="Times New Roman" w:cs="Times New Roman"/>
        </w:rPr>
        <w:t>odwykonawców</w:t>
      </w:r>
      <w:r w:rsidR="004369C1" w:rsidRPr="00D30D86">
        <w:rPr>
          <w:rFonts w:ascii="Times New Roman" w:hAnsi="Times New Roman" w:cs="Times New Roman"/>
        </w:rPr>
        <w:t xml:space="preserve"> </w:t>
      </w:r>
      <w:r w:rsidRPr="00D30D86">
        <w:rPr>
          <w:rFonts w:ascii="Times New Roman" w:hAnsi="Times New Roman" w:cs="Times New Roman"/>
        </w:rPr>
        <w:t>do zatrudnienia na umowę o pracę wszystkich osób wykonujących czynności, o których mowa w pkt. 3.</w:t>
      </w:r>
    </w:p>
    <w:p w14:paraId="535BAECB" w14:textId="7D0E03EB" w:rsidR="00A37955" w:rsidRPr="00D30D86" w:rsidRDefault="00A37955" w:rsidP="0064796C">
      <w:pPr>
        <w:pStyle w:val="Bezodstpw"/>
        <w:numPr>
          <w:ilvl w:val="1"/>
          <w:numId w:val="37"/>
        </w:numPr>
        <w:spacing w:before="120" w:after="120"/>
        <w:ind w:left="284" w:hanging="284"/>
        <w:jc w:val="both"/>
        <w:rPr>
          <w:rFonts w:ascii="Times New Roman" w:hAnsi="Times New Roman" w:cs="Times New Roman"/>
        </w:rPr>
      </w:pPr>
      <w:r w:rsidRPr="00D30D86">
        <w:rPr>
          <w:rFonts w:ascii="Times New Roman" w:hAnsi="Times New Roman" w:cs="Times New Roman"/>
        </w:rPr>
        <w:t>W trakcie realizacji zamówienia Zamawiający uprawniony jest do wykonywania czynności kontrolnych wobec Wykonawcy odnośnie spełnienia przez Wykonawcę</w:t>
      </w:r>
      <w:r w:rsidR="004369C1" w:rsidRPr="00D30D86">
        <w:rPr>
          <w:rFonts w:ascii="Times New Roman" w:hAnsi="Times New Roman" w:cs="Times New Roman"/>
        </w:rPr>
        <w:t xml:space="preserve"> lub P</w:t>
      </w:r>
      <w:r w:rsidRPr="00D30D86">
        <w:rPr>
          <w:rFonts w:ascii="Times New Roman" w:hAnsi="Times New Roman" w:cs="Times New Roman"/>
        </w:rPr>
        <w:t>odwykonawcę</w:t>
      </w:r>
      <w:r w:rsidR="004369C1" w:rsidRPr="00D30D86">
        <w:rPr>
          <w:rFonts w:ascii="Times New Roman" w:hAnsi="Times New Roman" w:cs="Times New Roman"/>
        </w:rPr>
        <w:t xml:space="preserve"> </w:t>
      </w:r>
      <w:r w:rsidRPr="00D30D86">
        <w:rPr>
          <w:rFonts w:ascii="Times New Roman" w:hAnsi="Times New Roman" w:cs="Times New Roman"/>
        </w:rPr>
        <w:t>wymogu zatrudnienia na podstawie umowy o pracę osób wykonujących wskazane w ust.</w:t>
      </w:r>
      <w:r w:rsidR="004369C1" w:rsidRPr="00D30D86">
        <w:rPr>
          <w:rFonts w:ascii="Times New Roman" w:hAnsi="Times New Roman" w:cs="Times New Roman"/>
        </w:rPr>
        <w:t xml:space="preserve"> 3</w:t>
      </w:r>
      <w:r w:rsidRPr="00D30D86">
        <w:rPr>
          <w:rFonts w:ascii="Times New Roman" w:hAnsi="Times New Roman" w:cs="Times New Roman"/>
        </w:rPr>
        <w:t xml:space="preserve"> czynności. Zamawiający uprawniony jest w szczególności do:</w:t>
      </w:r>
    </w:p>
    <w:p w14:paraId="535BAECC" w14:textId="77777777" w:rsidR="00985BD2" w:rsidRPr="00D30D86" w:rsidRDefault="00A37955" w:rsidP="00A37955">
      <w:pPr>
        <w:pStyle w:val="Bezodstpw"/>
        <w:numPr>
          <w:ilvl w:val="2"/>
          <w:numId w:val="3"/>
        </w:numPr>
        <w:spacing w:before="120" w:after="120"/>
        <w:ind w:left="567" w:hanging="283"/>
        <w:jc w:val="both"/>
        <w:rPr>
          <w:rFonts w:ascii="Times New Roman" w:hAnsi="Times New Roman" w:cs="Times New Roman"/>
        </w:rPr>
      </w:pPr>
      <w:r w:rsidRPr="00D30D86">
        <w:rPr>
          <w:rFonts w:ascii="Times New Roman" w:hAnsi="Times New Roman" w:cs="Times New Roman"/>
        </w:rPr>
        <w:t xml:space="preserve">żądania oświadczeń i dokumentów w zakresie potwierdzenia spełnienia ww. </w:t>
      </w:r>
      <w:proofErr w:type="gramStart"/>
      <w:r w:rsidR="00985BD2" w:rsidRPr="00D30D86">
        <w:rPr>
          <w:rFonts w:ascii="Times New Roman" w:hAnsi="Times New Roman" w:cs="Times New Roman"/>
        </w:rPr>
        <w:t>wymogów ,</w:t>
      </w:r>
      <w:proofErr w:type="gramEnd"/>
    </w:p>
    <w:p w14:paraId="535BAECD" w14:textId="77777777" w:rsidR="00985BD2" w:rsidRPr="00D30D86" w:rsidRDefault="00985BD2" w:rsidP="00A37955">
      <w:pPr>
        <w:pStyle w:val="Bezodstpw"/>
        <w:numPr>
          <w:ilvl w:val="2"/>
          <w:numId w:val="3"/>
        </w:numPr>
        <w:spacing w:before="120" w:after="120"/>
        <w:ind w:left="567" w:hanging="283"/>
        <w:jc w:val="both"/>
        <w:rPr>
          <w:rFonts w:ascii="Times New Roman" w:hAnsi="Times New Roman" w:cs="Times New Roman"/>
        </w:rPr>
      </w:pPr>
      <w:proofErr w:type="gramStart"/>
      <w:r w:rsidRPr="00D30D86">
        <w:rPr>
          <w:rFonts w:ascii="Times New Roman" w:hAnsi="Times New Roman" w:cs="Times New Roman"/>
        </w:rPr>
        <w:t>przeprowadzenia</w:t>
      </w:r>
      <w:proofErr w:type="gramEnd"/>
      <w:r w:rsidRPr="00D30D86">
        <w:rPr>
          <w:rFonts w:ascii="Times New Roman" w:hAnsi="Times New Roman" w:cs="Times New Roman"/>
        </w:rPr>
        <w:t xml:space="preserve"> kontroli na miejscu świadczenia.</w:t>
      </w:r>
    </w:p>
    <w:p w14:paraId="535BAECE" w14:textId="11A766CC" w:rsidR="003A5466" w:rsidRPr="00D30D86" w:rsidRDefault="00985BD2" w:rsidP="0064796C">
      <w:pPr>
        <w:pStyle w:val="Bezodstpw"/>
        <w:numPr>
          <w:ilvl w:val="1"/>
          <w:numId w:val="37"/>
        </w:numPr>
        <w:spacing w:before="120" w:after="120"/>
        <w:ind w:left="284" w:hanging="284"/>
        <w:jc w:val="both"/>
        <w:rPr>
          <w:rFonts w:ascii="Times New Roman" w:hAnsi="Times New Roman" w:cs="Times New Roman"/>
        </w:rPr>
      </w:pPr>
      <w:r w:rsidRPr="00D30D86">
        <w:rPr>
          <w:rFonts w:ascii="Times New Roman" w:hAnsi="Times New Roman" w:cs="Times New Roman"/>
        </w:rPr>
        <w:t>W trakcie realizacji zamówienia na każde wezwanie Zamawiającego w wyznaczonym w tym wezwaniu terminie Wykonawca przed</w:t>
      </w:r>
      <w:r w:rsidR="003A5466" w:rsidRPr="00D30D86">
        <w:rPr>
          <w:rFonts w:ascii="Times New Roman" w:hAnsi="Times New Roman" w:cs="Times New Roman"/>
        </w:rPr>
        <w:t>ł</w:t>
      </w:r>
      <w:r w:rsidRPr="00D30D86">
        <w:rPr>
          <w:rFonts w:ascii="Times New Roman" w:hAnsi="Times New Roman" w:cs="Times New Roman"/>
        </w:rPr>
        <w:t>oży Zamawiającemu wskazane poniżej dowody w celu potwierdzenia spełnienia wymogu zatrudnienia na umowę o pracę przez Wykonawcę</w:t>
      </w:r>
      <w:r w:rsidR="004369C1" w:rsidRPr="00D30D86">
        <w:rPr>
          <w:rFonts w:ascii="Times New Roman" w:hAnsi="Times New Roman" w:cs="Times New Roman"/>
        </w:rPr>
        <w:t xml:space="preserve"> lub p</w:t>
      </w:r>
      <w:r w:rsidRPr="00D30D86">
        <w:rPr>
          <w:rFonts w:ascii="Times New Roman" w:hAnsi="Times New Roman" w:cs="Times New Roman"/>
        </w:rPr>
        <w:t>odwykonawcę</w:t>
      </w:r>
      <w:r w:rsidR="004369C1" w:rsidRPr="00D30D86">
        <w:rPr>
          <w:rFonts w:ascii="Times New Roman" w:hAnsi="Times New Roman" w:cs="Times New Roman"/>
        </w:rPr>
        <w:t xml:space="preserve"> </w:t>
      </w:r>
      <w:r w:rsidRPr="00D30D86">
        <w:rPr>
          <w:rFonts w:ascii="Times New Roman" w:hAnsi="Times New Roman" w:cs="Times New Roman"/>
        </w:rPr>
        <w:t>osób wykonujących wskazane w ust. 3 czynności w trakcie realizacji zamówienia</w:t>
      </w:r>
      <w:r w:rsidR="003A5466" w:rsidRPr="00D30D86">
        <w:rPr>
          <w:rFonts w:ascii="Times New Roman" w:hAnsi="Times New Roman" w:cs="Times New Roman"/>
        </w:rPr>
        <w:t>:</w:t>
      </w:r>
    </w:p>
    <w:p w14:paraId="535BAECF" w14:textId="77777777" w:rsidR="003A5466" w:rsidRPr="00D30D86" w:rsidRDefault="003A5466" w:rsidP="0064796C">
      <w:pPr>
        <w:pStyle w:val="Bezodstpw"/>
        <w:numPr>
          <w:ilvl w:val="0"/>
          <w:numId w:val="38"/>
        </w:numPr>
        <w:spacing w:before="120" w:after="120"/>
        <w:ind w:left="567" w:hanging="283"/>
        <w:jc w:val="both"/>
        <w:rPr>
          <w:rFonts w:ascii="Times New Roman" w:hAnsi="Times New Roman" w:cs="Times New Roman"/>
        </w:rPr>
      </w:pPr>
      <w:proofErr w:type="gramStart"/>
      <w:r w:rsidRPr="00D30D86">
        <w:rPr>
          <w:rFonts w:ascii="Times New Roman" w:hAnsi="Times New Roman" w:cs="Times New Roman"/>
        </w:rPr>
        <w:t>oświadczenie</w:t>
      </w:r>
      <w:proofErr w:type="gramEnd"/>
      <w:r w:rsidRPr="00D30D86">
        <w:rPr>
          <w:rFonts w:ascii="Times New Roman" w:hAnsi="Times New Roman" w:cs="Times New Roman"/>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5BAED0" w14:textId="77777777" w:rsidR="003A5466" w:rsidRPr="00D30D86" w:rsidRDefault="003A5466" w:rsidP="003A5466">
      <w:pPr>
        <w:pStyle w:val="Bezodstpw"/>
        <w:spacing w:before="120" w:after="120"/>
        <w:ind w:left="567"/>
        <w:jc w:val="both"/>
        <w:rPr>
          <w:rFonts w:ascii="Times New Roman" w:hAnsi="Times New Roman" w:cs="Times New Roman"/>
        </w:rPr>
      </w:pPr>
      <w:proofErr w:type="gramStart"/>
      <w:r w:rsidRPr="00D30D86">
        <w:rPr>
          <w:rFonts w:ascii="Times New Roman" w:hAnsi="Times New Roman" w:cs="Times New Roman"/>
        </w:rPr>
        <w:t>i</w:t>
      </w:r>
      <w:proofErr w:type="gramEnd"/>
      <w:r w:rsidRPr="00D30D86">
        <w:rPr>
          <w:rFonts w:ascii="Times New Roman" w:hAnsi="Times New Roman" w:cs="Times New Roman"/>
        </w:rPr>
        <w:t>/lub</w:t>
      </w:r>
    </w:p>
    <w:p w14:paraId="535BAED1" w14:textId="29EE916E" w:rsidR="00DF745F" w:rsidRPr="00D30D86" w:rsidRDefault="00DF745F" w:rsidP="0064796C">
      <w:pPr>
        <w:pStyle w:val="Bezodstpw"/>
        <w:numPr>
          <w:ilvl w:val="0"/>
          <w:numId w:val="38"/>
        </w:numPr>
        <w:tabs>
          <w:tab w:val="left" w:pos="426"/>
        </w:tabs>
        <w:spacing w:after="120"/>
        <w:ind w:left="567" w:hanging="283"/>
        <w:jc w:val="both"/>
        <w:rPr>
          <w:rFonts w:ascii="Times New Roman" w:hAnsi="Times New Roman" w:cs="Times New Roman"/>
        </w:rPr>
      </w:pPr>
      <w:proofErr w:type="gramStart"/>
      <w:r w:rsidRPr="00D30D86">
        <w:rPr>
          <w:rFonts w:ascii="Times New Roman" w:hAnsi="Times New Roman" w:cs="Times New Roman"/>
        </w:rPr>
        <w:t>poświadczoną</w:t>
      </w:r>
      <w:proofErr w:type="gramEnd"/>
      <w:r w:rsidRPr="00D30D86">
        <w:rPr>
          <w:rFonts w:ascii="Times New Roman" w:hAnsi="Times New Roman" w:cs="Times New Roman"/>
        </w:rPr>
        <w:t xml:space="preserve"> za zgodność z oryginałem odpowiednio przez </w:t>
      </w:r>
      <w:r w:rsidR="007F18A7" w:rsidRPr="00D30D86">
        <w:rPr>
          <w:rFonts w:ascii="Times New Roman" w:hAnsi="Times New Roman" w:cs="Times New Roman"/>
        </w:rPr>
        <w:t>W</w:t>
      </w:r>
      <w:r w:rsidRPr="00D30D86">
        <w:rPr>
          <w:rFonts w:ascii="Times New Roman" w:hAnsi="Times New Roman" w:cs="Times New Roman"/>
        </w:rPr>
        <w:t xml:space="preserve">ykonawcę lub podwykonawcę kopię umowy/umów o pracę osób wykonujących w trakcie realizacji zamówienia czynności, których dotyczy ww. oświadczenie </w:t>
      </w:r>
      <w:r w:rsidR="007F18A7" w:rsidRPr="00D30D86">
        <w:rPr>
          <w:rFonts w:ascii="Times New Roman" w:hAnsi="Times New Roman" w:cs="Times New Roman"/>
        </w:rPr>
        <w:t>W</w:t>
      </w:r>
      <w:r w:rsidRPr="00D30D86">
        <w:rPr>
          <w:rFonts w:ascii="Times New Roman" w:hAnsi="Times New Roman" w:cs="Times New Roman"/>
        </w:rPr>
        <w:t xml:space="preserve">ykonawcy lub podwykonawcy (wraz z dokumentem regulującym zakres obowiązków, jeżeli został sporządzony). Kopia umowy/umów powinna zostać zanonimizowana w sposób zapewniający ochronę danych osobowych pracowników, </w:t>
      </w:r>
      <w:bookmarkStart w:id="2" w:name="_Hlk88558514"/>
      <w:r w:rsidRPr="00D30D86">
        <w:rPr>
          <w:rFonts w:ascii="Times New Roman" w:hAnsi="Times New Roman" w:cs="Times New Roman"/>
        </w:rPr>
        <w:t>zgodnie z</w:t>
      </w:r>
      <w:r w:rsidR="007F18A7" w:rsidRPr="00D30D86">
        <w:rPr>
          <w:rFonts w:ascii="Times New Roman" w:hAnsi="Times New Roman" w:cs="Times New Roman"/>
        </w:rPr>
        <w:t xml:space="preserve"> odpowiednimi powszechnie </w:t>
      </w:r>
      <w:r w:rsidR="007F18A7" w:rsidRPr="00D30D86">
        <w:rPr>
          <w:rFonts w:ascii="Times New Roman" w:hAnsi="Times New Roman" w:cs="Times New Roman"/>
        </w:rPr>
        <w:lastRenderedPageBreak/>
        <w:t>obowiązującymi przepisami dotyczącymi</w:t>
      </w:r>
      <w:r w:rsidRPr="00D30D86">
        <w:rPr>
          <w:rFonts w:ascii="Times New Roman" w:hAnsi="Times New Roman" w:cs="Times New Roman"/>
        </w:rPr>
        <w:t xml:space="preserve"> ochron</w:t>
      </w:r>
      <w:r w:rsidR="007F18A7" w:rsidRPr="00D30D86">
        <w:rPr>
          <w:rFonts w:ascii="Times New Roman" w:hAnsi="Times New Roman" w:cs="Times New Roman"/>
        </w:rPr>
        <w:t>y</w:t>
      </w:r>
      <w:r w:rsidRPr="00D30D86">
        <w:rPr>
          <w:rFonts w:ascii="Times New Roman" w:hAnsi="Times New Roman" w:cs="Times New Roman"/>
        </w:rPr>
        <w:t xml:space="preserve"> danych osobowych </w:t>
      </w:r>
      <w:bookmarkEnd w:id="2"/>
      <w:r w:rsidRPr="00D30D86">
        <w:rPr>
          <w:rFonts w:ascii="Times New Roman" w:hAnsi="Times New Roman" w:cs="Times New Roman"/>
        </w:rPr>
        <w:t>(tj. w szczególności bez imion, nazwisk, adresów, nr PESEL pracowników). Informacje takie jak: data zawarcia umowy, rodzaj umowy o pracę i wymiar etatu powinny być możliwe do zidentyfikowania;</w:t>
      </w:r>
    </w:p>
    <w:p w14:paraId="535BAED2" w14:textId="77777777" w:rsidR="003A5466" w:rsidRPr="00D30D86" w:rsidRDefault="003A5466" w:rsidP="003A5466">
      <w:pPr>
        <w:pStyle w:val="Bezodstpw"/>
        <w:spacing w:before="120" w:after="120"/>
        <w:ind w:firstLine="567"/>
        <w:jc w:val="both"/>
        <w:rPr>
          <w:rFonts w:ascii="Times New Roman" w:hAnsi="Times New Roman" w:cs="Times New Roman"/>
        </w:rPr>
      </w:pPr>
      <w:proofErr w:type="gramStart"/>
      <w:r w:rsidRPr="00D30D86">
        <w:rPr>
          <w:rFonts w:ascii="Times New Roman" w:hAnsi="Times New Roman" w:cs="Times New Roman"/>
        </w:rPr>
        <w:t>i</w:t>
      </w:r>
      <w:proofErr w:type="gramEnd"/>
      <w:r w:rsidRPr="00D30D86">
        <w:rPr>
          <w:rFonts w:ascii="Times New Roman" w:hAnsi="Times New Roman" w:cs="Times New Roman"/>
        </w:rPr>
        <w:t>/lub</w:t>
      </w:r>
    </w:p>
    <w:p w14:paraId="535BAED3" w14:textId="66C68304" w:rsidR="00DF745F" w:rsidRPr="00D30D86" w:rsidRDefault="00DF745F" w:rsidP="0064796C">
      <w:pPr>
        <w:pStyle w:val="Bezodstpw"/>
        <w:numPr>
          <w:ilvl w:val="0"/>
          <w:numId w:val="38"/>
        </w:numPr>
        <w:tabs>
          <w:tab w:val="left" w:pos="426"/>
        </w:tabs>
        <w:spacing w:after="120"/>
        <w:ind w:left="567" w:hanging="283"/>
        <w:jc w:val="both"/>
        <w:rPr>
          <w:rFonts w:ascii="Times New Roman" w:hAnsi="Times New Roman" w:cs="Times New Roman"/>
        </w:rPr>
      </w:pPr>
      <w:proofErr w:type="gramStart"/>
      <w:r w:rsidRPr="00D30D86">
        <w:rPr>
          <w:rFonts w:ascii="Times New Roman" w:hAnsi="Times New Roman" w:cs="Times New Roman"/>
        </w:rPr>
        <w:t>zaświadczenie</w:t>
      </w:r>
      <w:proofErr w:type="gramEnd"/>
      <w:r w:rsidRPr="00D30D86">
        <w:rPr>
          <w:rFonts w:ascii="Times New Roman" w:hAnsi="Times New Roman" w:cs="Times New Roman"/>
        </w:rPr>
        <w:t xml:space="preserve"> właściwego oddziału ZUS, potwierdzające opłacanie przez </w:t>
      </w:r>
      <w:r w:rsidR="006278B5" w:rsidRPr="00D30D86">
        <w:rPr>
          <w:rFonts w:ascii="Times New Roman" w:hAnsi="Times New Roman" w:cs="Times New Roman"/>
        </w:rPr>
        <w:t>W</w:t>
      </w:r>
      <w:r w:rsidRPr="00D30D86">
        <w:rPr>
          <w:rFonts w:ascii="Times New Roman" w:hAnsi="Times New Roman" w:cs="Times New Roman"/>
        </w:rPr>
        <w:t>ykonawcę lub podwykonawcę składek na ubezpieczenia społeczne i zdrowotne z tytułu zatrudnienia na podstawie umów o pracę za ostatni okres rozliczeniowy;</w:t>
      </w:r>
    </w:p>
    <w:p w14:paraId="535BAED4" w14:textId="77777777" w:rsidR="003A5466" w:rsidRPr="00D30D86" w:rsidRDefault="003A5466" w:rsidP="003A5466">
      <w:pPr>
        <w:pStyle w:val="Bezodstpw"/>
        <w:tabs>
          <w:tab w:val="left" w:pos="426"/>
        </w:tabs>
        <w:spacing w:after="120"/>
        <w:ind w:left="567"/>
        <w:jc w:val="both"/>
        <w:rPr>
          <w:rFonts w:ascii="Times New Roman" w:hAnsi="Times New Roman" w:cs="Times New Roman"/>
        </w:rPr>
      </w:pPr>
      <w:proofErr w:type="gramStart"/>
      <w:r w:rsidRPr="00D30D86">
        <w:rPr>
          <w:rFonts w:ascii="Times New Roman" w:hAnsi="Times New Roman" w:cs="Times New Roman"/>
        </w:rPr>
        <w:t>i</w:t>
      </w:r>
      <w:proofErr w:type="gramEnd"/>
      <w:r w:rsidRPr="00D30D86">
        <w:rPr>
          <w:rFonts w:ascii="Times New Roman" w:hAnsi="Times New Roman" w:cs="Times New Roman"/>
        </w:rPr>
        <w:t>/lub</w:t>
      </w:r>
    </w:p>
    <w:p w14:paraId="535BAED5" w14:textId="6BCBCEFA" w:rsidR="00DF745F" w:rsidRPr="00D30D86" w:rsidRDefault="00DF745F" w:rsidP="0064796C">
      <w:pPr>
        <w:pStyle w:val="Bezodstpw"/>
        <w:numPr>
          <w:ilvl w:val="0"/>
          <w:numId w:val="38"/>
        </w:numPr>
        <w:tabs>
          <w:tab w:val="left" w:pos="426"/>
        </w:tabs>
        <w:spacing w:after="120"/>
        <w:ind w:left="567" w:hanging="283"/>
        <w:jc w:val="both"/>
        <w:rPr>
          <w:rFonts w:ascii="Times New Roman" w:hAnsi="Times New Roman" w:cs="Times New Roman"/>
        </w:rPr>
      </w:pPr>
      <w:proofErr w:type="gramStart"/>
      <w:r w:rsidRPr="00D30D86">
        <w:rPr>
          <w:rFonts w:ascii="Times New Roman" w:hAnsi="Times New Roman" w:cs="Times New Roman"/>
        </w:rPr>
        <w:t>poświadczoną</w:t>
      </w:r>
      <w:proofErr w:type="gramEnd"/>
      <w:r w:rsidRPr="00D30D86">
        <w:rPr>
          <w:rFonts w:ascii="Times New Roman" w:hAnsi="Times New Roman" w:cs="Times New Roman"/>
        </w:rPr>
        <w:t xml:space="preserve"> za zgodność z oryginałem odpowiednio przez </w:t>
      </w:r>
      <w:r w:rsidR="006278B5" w:rsidRPr="00D30D86">
        <w:rPr>
          <w:rFonts w:ascii="Times New Roman" w:hAnsi="Times New Roman" w:cs="Times New Roman"/>
        </w:rPr>
        <w:t>W</w:t>
      </w:r>
      <w:r w:rsidRPr="00D30D86">
        <w:rPr>
          <w:rFonts w:ascii="Times New Roman" w:hAnsi="Times New Roman" w:cs="Times New Roman"/>
        </w:rPr>
        <w:t xml:space="preserve">ykonawcę lub podwykonawcę kopię dowodu potwierdzającego zgłoszenie pracownika przez pracodawcę do ubezpieczeń, zanonimizowaną w sposób zapewniający ochronę danych osobowych pracowników, </w:t>
      </w:r>
      <w:r w:rsidR="007F18A7" w:rsidRPr="00D30D86">
        <w:rPr>
          <w:rFonts w:ascii="Times New Roman" w:hAnsi="Times New Roman" w:cs="Times New Roman"/>
        </w:rPr>
        <w:t>zgodnie z odpowiednimi powszechnie obowiązującymi przepisami dotyczącymi ochrony danych osobowych.</w:t>
      </w:r>
    </w:p>
    <w:p w14:paraId="535BAED6" w14:textId="44700C9D" w:rsidR="00DF745F" w:rsidRPr="00D30D86" w:rsidRDefault="00DF745F" w:rsidP="0064796C">
      <w:pPr>
        <w:pStyle w:val="Bezodstpw"/>
        <w:numPr>
          <w:ilvl w:val="1"/>
          <w:numId w:val="37"/>
        </w:numPr>
        <w:spacing w:before="120" w:after="120"/>
        <w:ind w:left="284" w:hanging="284"/>
        <w:jc w:val="both"/>
        <w:rPr>
          <w:rFonts w:ascii="Times New Roman" w:hAnsi="Times New Roman" w:cs="Times New Roman"/>
        </w:rPr>
      </w:pPr>
      <w:r w:rsidRPr="00D30D86">
        <w:rPr>
          <w:rFonts w:ascii="Times New Roman" w:hAnsi="Times New Roman" w:cs="Times New Roman"/>
        </w:rPr>
        <w:t xml:space="preserve">Z tytułu niespełnienia przez </w:t>
      </w:r>
      <w:r w:rsidR="006278B5" w:rsidRPr="00D30D86">
        <w:rPr>
          <w:rFonts w:ascii="Times New Roman" w:hAnsi="Times New Roman" w:cs="Times New Roman"/>
        </w:rPr>
        <w:t>W</w:t>
      </w:r>
      <w:r w:rsidRPr="00D30D86">
        <w:rPr>
          <w:rFonts w:ascii="Times New Roman" w:hAnsi="Times New Roman" w:cs="Times New Roman"/>
        </w:rPr>
        <w:t xml:space="preserve">ykonawcę lub podwykonawcę wymogu zatrudnienia na podstawie umowy o pracę osób wykonujących wskazane w </w:t>
      </w:r>
      <w:r w:rsidR="007F18A7" w:rsidRPr="00D30D86">
        <w:rPr>
          <w:rFonts w:ascii="Times New Roman" w:hAnsi="Times New Roman" w:cs="Times New Roman"/>
        </w:rPr>
        <w:t>ust.</w:t>
      </w:r>
      <w:r w:rsidRPr="00D30D86">
        <w:rPr>
          <w:rFonts w:ascii="Times New Roman" w:hAnsi="Times New Roman" w:cs="Times New Roman"/>
        </w:rPr>
        <w:t xml:space="preserve"> </w:t>
      </w:r>
      <w:r w:rsidR="003A5466" w:rsidRPr="00D30D86">
        <w:rPr>
          <w:rFonts w:ascii="Times New Roman" w:hAnsi="Times New Roman" w:cs="Times New Roman"/>
        </w:rPr>
        <w:t>3</w:t>
      </w:r>
      <w:r w:rsidRPr="00D30D86">
        <w:rPr>
          <w:rFonts w:ascii="Times New Roman" w:hAnsi="Times New Roman" w:cs="Times New Roman"/>
        </w:rPr>
        <w:t xml:space="preserve"> czynności, Zamawiający przewiduje sankcję w postaci obowiązku zapłaty przez </w:t>
      </w:r>
      <w:r w:rsidR="007F18A7" w:rsidRPr="00D30D86">
        <w:rPr>
          <w:rFonts w:ascii="Times New Roman" w:hAnsi="Times New Roman" w:cs="Times New Roman"/>
        </w:rPr>
        <w:t>W</w:t>
      </w:r>
      <w:r w:rsidRPr="00D30D86">
        <w:rPr>
          <w:rFonts w:ascii="Times New Roman" w:hAnsi="Times New Roman" w:cs="Times New Roman"/>
        </w:rPr>
        <w:t xml:space="preserve">ykonawcę kary umownej w wysokości określonej w </w:t>
      </w:r>
      <w:r w:rsidR="00AF6260" w:rsidRPr="00D30D86">
        <w:rPr>
          <w:rFonts w:ascii="Times New Roman" w:hAnsi="Times New Roman" w:cs="Times New Roman"/>
        </w:rPr>
        <w:t>niniejszej umowie</w:t>
      </w:r>
      <w:r w:rsidRPr="00D30D86">
        <w:rPr>
          <w:rFonts w:ascii="Times New Roman" w:hAnsi="Times New Roman" w:cs="Times New Roman"/>
        </w:rPr>
        <w:t xml:space="preserve">. Niezłożenie przez </w:t>
      </w:r>
      <w:r w:rsidR="007F18A7" w:rsidRPr="00D30D86">
        <w:rPr>
          <w:rFonts w:ascii="Times New Roman" w:hAnsi="Times New Roman" w:cs="Times New Roman"/>
        </w:rPr>
        <w:t>W</w:t>
      </w:r>
      <w:r w:rsidRPr="00D30D86">
        <w:rPr>
          <w:rFonts w:ascii="Times New Roman" w:hAnsi="Times New Roman" w:cs="Times New Roman"/>
        </w:rPr>
        <w:t xml:space="preserve">ykonawcę w wyznaczonym przez Zamawiającego terminie żądanych przez zamawiającego dowodów w celu potwierdzenia spełnienia przez </w:t>
      </w:r>
      <w:r w:rsidR="006278B5" w:rsidRPr="00D30D86">
        <w:rPr>
          <w:rFonts w:ascii="Times New Roman" w:hAnsi="Times New Roman" w:cs="Times New Roman"/>
        </w:rPr>
        <w:t>W</w:t>
      </w:r>
      <w:r w:rsidRPr="00D30D86">
        <w:rPr>
          <w:rFonts w:ascii="Times New Roman" w:hAnsi="Times New Roman" w:cs="Times New Roman"/>
        </w:rPr>
        <w:t xml:space="preserve">ykonawcę lub podwykonawcę wymogu zatrudnienia na podstawie umowy o pracę traktowane </w:t>
      </w:r>
      <w:proofErr w:type="gramStart"/>
      <w:r w:rsidRPr="00D30D86">
        <w:rPr>
          <w:rFonts w:ascii="Times New Roman" w:hAnsi="Times New Roman" w:cs="Times New Roman"/>
        </w:rPr>
        <w:t>będzie jako</w:t>
      </w:r>
      <w:proofErr w:type="gramEnd"/>
      <w:r w:rsidRPr="00D30D86">
        <w:rPr>
          <w:rFonts w:ascii="Times New Roman" w:hAnsi="Times New Roman" w:cs="Times New Roman"/>
        </w:rPr>
        <w:t xml:space="preserve"> niespełnienie przez wykonawcę lub podwykonawcę wymogu zatrudnienia na podstawie umowy o pracę osób wykonujących wskazane w </w:t>
      </w:r>
      <w:r w:rsidR="006278B5" w:rsidRPr="00D30D86">
        <w:rPr>
          <w:rFonts w:ascii="Times New Roman" w:hAnsi="Times New Roman" w:cs="Times New Roman"/>
        </w:rPr>
        <w:t>ust. 3</w:t>
      </w:r>
      <w:r w:rsidRPr="00D30D86">
        <w:rPr>
          <w:rFonts w:ascii="Times New Roman" w:hAnsi="Times New Roman" w:cs="Times New Roman"/>
        </w:rPr>
        <w:t xml:space="preserve"> czynności.</w:t>
      </w:r>
    </w:p>
    <w:p w14:paraId="535BAED7" w14:textId="476C242F" w:rsidR="00DF745F" w:rsidRPr="00D30D86" w:rsidRDefault="00DF745F" w:rsidP="0064796C">
      <w:pPr>
        <w:pStyle w:val="Bezodstpw"/>
        <w:numPr>
          <w:ilvl w:val="1"/>
          <w:numId w:val="37"/>
        </w:numPr>
        <w:spacing w:before="120" w:after="120"/>
        <w:ind w:left="284" w:hanging="284"/>
        <w:jc w:val="both"/>
        <w:rPr>
          <w:rFonts w:ascii="Times New Roman" w:hAnsi="Times New Roman" w:cs="Times New Roman"/>
        </w:rPr>
      </w:pPr>
      <w:r w:rsidRPr="00D30D86">
        <w:rPr>
          <w:rFonts w:ascii="Times New Roman" w:hAnsi="Times New Roman" w:cs="Times New Roman"/>
        </w:rPr>
        <w:t xml:space="preserve">W przypadku uzasadnionych </w:t>
      </w:r>
      <w:proofErr w:type="gramStart"/>
      <w:r w:rsidRPr="00D30D86">
        <w:rPr>
          <w:rFonts w:ascii="Times New Roman" w:hAnsi="Times New Roman" w:cs="Times New Roman"/>
        </w:rPr>
        <w:t>wątpliwości co</w:t>
      </w:r>
      <w:proofErr w:type="gramEnd"/>
      <w:r w:rsidRPr="00D30D86">
        <w:rPr>
          <w:rFonts w:ascii="Times New Roman" w:hAnsi="Times New Roman" w:cs="Times New Roman"/>
        </w:rPr>
        <w:t xml:space="preserve"> do przestrzegania prawa pracy przez </w:t>
      </w:r>
      <w:r w:rsidR="006278B5" w:rsidRPr="00D30D86">
        <w:rPr>
          <w:rFonts w:ascii="Times New Roman" w:hAnsi="Times New Roman" w:cs="Times New Roman"/>
        </w:rPr>
        <w:t>W</w:t>
      </w:r>
      <w:r w:rsidRPr="00D30D86">
        <w:rPr>
          <w:rFonts w:ascii="Times New Roman" w:hAnsi="Times New Roman" w:cs="Times New Roman"/>
        </w:rPr>
        <w:t>ykonawcę lub podwykonawcę, Zamawiający może zwrócić się o przeprowadzenie kontroli przez Państwową Inspekcję Pracy.</w:t>
      </w:r>
    </w:p>
    <w:p w14:paraId="535BAED8" w14:textId="77777777" w:rsidR="00521209" w:rsidRPr="00D30D86" w:rsidRDefault="00521209" w:rsidP="00521209">
      <w:pPr>
        <w:pStyle w:val="NormalnyWeb"/>
        <w:spacing w:before="120" w:beforeAutospacing="0" w:after="120"/>
        <w:jc w:val="center"/>
        <w:rPr>
          <w:b/>
          <w:bCs/>
          <w:sz w:val="22"/>
          <w:szCs w:val="22"/>
        </w:rPr>
      </w:pPr>
      <w:r w:rsidRPr="00D30D86">
        <w:rPr>
          <w:b/>
          <w:bCs/>
          <w:sz w:val="22"/>
          <w:szCs w:val="22"/>
        </w:rPr>
        <w:t>§ 10</w:t>
      </w:r>
    </w:p>
    <w:p w14:paraId="535BAED9"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ODBIORY ROBÓT</w:t>
      </w:r>
    </w:p>
    <w:p w14:paraId="535BAEDA" w14:textId="77777777" w:rsidR="00521209" w:rsidRPr="00D30D86" w:rsidRDefault="00521209" w:rsidP="00521209">
      <w:pPr>
        <w:pStyle w:val="NormalnyWeb"/>
        <w:numPr>
          <w:ilvl w:val="0"/>
          <w:numId w:val="6"/>
        </w:numPr>
        <w:tabs>
          <w:tab w:val="clear" w:pos="720"/>
          <w:tab w:val="num" w:pos="284"/>
        </w:tabs>
        <w:spacing w:before="120" w:beforeAutospacing="0" w:after="120"/>
        <w:ind w:hanging="720"/>
        <w:jc w:val="both"/>
        <w:rPr>
          <w:sz w:val="22"/>
          <w:szCs w:val="22"/>
        </w:rPr>
      </w:pPr>
      <w:r w:rsidRPr="00D30D86">
        <w:rPr>
          <w:sz w:val="22"/>
          <w:szCs w:val="22"/>
        </w:rPr>
        <w:t>Ustala się następujące rodzaje odbioru robót:</w:t>
      </w:r>
    </w:p>
    <w:p w14:paraId="535BAEDB" w14:textId="77777777" w:rsidR="00521209" w:rsidRPr="00D30D86" w:rsidRDefault="00521209" w:rsidP="00126B76">
      <w:pPr>
        <w:pStyle w:val="NormalnyWeb"/>
        <w:numPr>
          <w:ilvl w:val="0"/>
          <w:numId w:val="16"/>
        </w:numPr>
        <w:tabs>
          <w:tab w:val="clear" w:pos="502"/>
        </w:tabs>
        <w:spacing w:before="120" w:beforeAutospacing="0" w:after="120"/>
        <w:ind w:left="567" w:hanging="283"/>
        <w:jc w:val="both"/>
        <w:rPr>
          <w:sz w:val="22"/>
          <w:szCs w:val="22"/>
        </w:rPr>
      </w:pPr>
      <w:r w:rsidRPr="00D30D86">
        <w:rPr>
          <w:sz w:val="22"/>
          <w:szCs w:val="22"/>
        </w:rPr>
        <w:t>Odbiór robót ulegających zakryciu,</w:t>
      </w:r>
    </w:p>
    <w:p w14:paraId="535BAEDC" w14:textId="77777777" w:rsidR="00521209" w:rsidRPr="00D30D86" w:rsidRDefault="00521209" w:rsidP="00126B76">
      <w:pPr>
        <w:pStyle w:val="NormalnyWeb"/>
        <w:numPr>
          <w:ilvl w:val="0"/>
          <w:numId w:val="16"/>
        </w:numPr>
        <w:tabs>
          <w:tab w:val="clear" w:pos="502"/>
        </w:tabs>
        <w:spacing w:before="120" w:beforeAutospacing="0" w:after="120"/>
        <w:ind w:left="567" w:hanging="283"/>
        <w:jc w:val="both"/>
        <w:rPr>
          <w:sz w:val="22"/>
          <w:szCs w:val="22"/>
        </w:rPr>
      </w:pPr>
      <w:r w:rsidRPr="00D30D86">
        <w:rPr>
          <w:sz w:val="22"/>
          <w:szCs w:val="22"/>
        </w:rPr>
        <w:t>Odbiór końcowy,</w:t>
      </w:r>
    </w:p>
    <w:p w14:paraId="535BAEDD" w14:textId="77777777" w:rsidR="00521209" w:rsidRPr="00D30D86" w:rsidRDefault="00521209" w:rsidP="00126B76">
      <w:pPr>
        <w:pStyle w:val="NormalnyWeb"/>
        <w:numPr>
          <w:ilvl w:val="0"/>
          <w:numId w:val="16"/>
        </w:numPr>
        <w:tabs>
          <w:tab w:val="clear" w:pos="502"/>
          <w:tab w:val="num" w:pos="720"/>
        </w:tabs>
        <w:spacing w:before="120" w:beforeAutospacing="0" w:after="120"/>
        <w:ind w:left="567" w:hanging="283"/>
        <w:jc w:val="both"/>
        <w:rPr>
          <w:sz w:val="22"/>
          <w:szCs w:val="22"/>
        </w:rPr>
      </w:pPr>
      <w:r w:rsidRPr="00D30D86">
        <w:rPr>
          <w:sz w:val="22"/>
          <w:szCs w:val="22"/>
        </w:rPr>
        <w:t>Odbiór gwarancyjny</w:t>
      </w:r>
    </w:p>
    <w:p w14:paraId="535BAEDE" w14:textId="77777777" w:rsidR="00521209" w:rsidRPr="00D30D86" w:rsidRDefault="00521209" w:rsidP="00521209">
      <w:pPr>
        <w:pStyle w:val="NormalnyWeb"/>
        <w:numPr>
          <w:ilvl w:val="0"/>
          <w:numId w:val="7"/>
        </w:numPr>
        <w:tabs>
          <w:tab w:val="clear" w:pos="720"/>
          <w:tab w:val="num" w:pos="284"/>
        </w:tabs>
        <w:spacing w:before="120" w:beforeAutospacing="0" w:after="120"/>
        <w:ind w:left="284" w:hanging="284"/>
        <w:jc w:val="both"/>
        <w:rPr>
          <w:sz w:val="22"/>
          <w:szCs w:val="22"/>
        </w:rPr>
      </w:pPr>
      <w:r w:rsidRPr="00D30D86">
        <w:rPr>
          <w:sz w:val="22"/>
          <w:szCs w:val="22"/>
        </w:rPr>
        <w:t>Odbiór robót zanikających i ulegających zakryciu, polegający na ocenie ilości i jakości robót, których ocena nie byłaby możliwa w toku dalszej realizacji, dokonuje Inspektor Nadzoru na wniosek Wykonawcy, wpisem do dziennika budowy.</w:t>
      </w:r>
    </w:p>
    <w:p w14:paraId="535BAEDF" w14:textId="77777777" w:rsidR="00521209" w:rsidRPr="00D30D86" w:rsidRDefault="00521209" w:rsidP="00521209">
      <w:pPr>
        <w:pStyle w:val="NormalnyWeb"/>
        <w:numPr>
          <w:ilvl w:val="0"/>
          <w:numId w:val="7"/>
        </w:numPr>
        <w:tabs>
          <w:tab w:val="clear" w:pos="720"/>
          <w:tab w:val="num" w:pos="284"/>
        </w:tabs>
        <w:spacing w:before="120" w:beforeAutospacing="0" w:after="120"/>
        <w:ind w:left="284" w:hanging="284"/>
        <w:jc w:val="both"/>
        <w:rPr>
          <w:sz w:val="22"/>
          <w:szCs w:val="22"/>
        </w:rPr>
      </w:pPr>
      <w:r w:rsidRPr="00D30D86">
        <w:rPr>
          <w:sz w:val="22"/>
          <w:szCs w:val="22"/>
        </w:rPr>
        <w:t>Odbioru końcowego dokonuje się protokolarnie po całkowitym zakończeniu wszystkich robót celem przekazania przedmiotu umowy do eksploatacji po sprawdzeniu jego należytego wykonania, w oparciu o następujące zasady:</w:t>
      </w:r>
    </w:p>
    <w:p w14:paraId="535BAEE0" w14:textId="77777777" w:rsidR="00521209" w:rsidRPr="00D30D86" w:rsidRDefault="00521209" w:rsidP="0064796C">
      <w:pPr>
        <w:pStyle w:val="NormalnyWeb"/>
        <w:numPr>
          <w:ilvl w:val="0"/>
          <w:numId w:val="22"/>
        </w:numPr>
        <w:tabs>
          <w:tab w:val="clear" w:pos="720"/>
        </w:tabs>
        <w:spacing w:before="120" w:beforeAutospacing="0" w:after="120"/>
        <w:ind w:left="567" w:hanging="283"/>
        <w:jc w:val="both"/>
        <w:rPr>
          <w:sz w:val="22"/>
          <w:szCs w:val="22"/>
        </w:rPr>
      </w:pPr>
      <w:r w:rsidRPr="00D30D86">
        <w:rPr>
          <w:sz w:val="22"/>
          <w:szCs w:val="22"/>
        </w:rPr>
        <w:t xml:space="preserve">Wykonawca zgłasza Zamawiającemu gotowość do odbioru pisemnie do siedziby Zamawiającego, po potwierdzeniu przez Inspektora nadzoru wpisem do dziennika budowy zakończenia wszystkich czynności i robót, a Zamawiający wyznacza i rozpoczyna odbiór końcowy w terminie do </w:t>
      </w:r>
      <w:r w:rsidR="00A44B1B" w:rsidRPr="00D30D86">
        <w:rPr>
          <w:sz w:val="22"/>
          <w:szCs w:val="22"/>
        </w:rPr>
        <w:t>7</w:t>
      </w:r>
      <w:r w:rsidRPr="00D30D86">
        <w:rPr>
          <w:sz w:val="22"/>
          <w:szCs w:val="22"/>
        </w:rPr>
        <w:t xml:space="preserve"> dni od daty zgłoszenia,</w:t>
      </w:r>
    </w:p>
    <w:p w14:paraId="535BAEE1" w14:textId="77777777" w:rsidR="00521209" w:rsidRPr="00D30D86" w:rsidRDefault="00521209" w:rsidP="0064796C">
      <w:pPr>
        <w:pStyle w:val="NormalnyWeb"/>
        <w:numPr>
          <w:ilvl w:val="0"/>
          <w:numId w:val="22"/>
        </w:numPr>
        <w:tabs>
          <w:tab w:val="clear" w:pos="720"/>
        </w:tabs>
        <w:spacing w:before="120" w:beforeAutospacing="0" w:after="120"/>
        <w:ind w:left="567" w:hanging="283"/>
        <w:jc w:val="both"/>
        <w:rPr>
          <w:sz w:val="22"/>
          <w:szCs w:val="22"/>
        </w:rPr>
      </w:pPr>
      <w:r w:rsidRPr="00D30D86">
        <w:rPr>
          <w:sz w:val="22"/>
          <w:szCs w:val="22"/>
        </w:rPr>
        <w:t>Wraz ze zgłoszeniem gotowości do odbioru, Wykonawca przekaże Zamawiającemu sporządzone w zakresie niniejszej umowy dokumenty, w szczególności:</w:t>
      </w:r>
    </w:p>
    <w:p w14:paraId="535BAEE2" w14:textId="77777777" w:rsidR="00C255B2" w:rsidRPr="00D30D86" w:rsidRDefault="00521209" w:rsidP="0064796C">
      <w:pPr>
        <w:pStyle w:val="NormalnyWeb"/>
        <w:numPr>
          <w:ilvl w:val="0"/>
          <w:numId w:val="23"/>
        </w:numPr>
        <w:spacing w:before="120" w:beforeAutospacing="0" w:after="120"/>
        <w:ind w:left="851" w:hanging="284"/>
        <w:jc w:val="both"/>
        <w:rPr>
          <w:sz w:val="22"/>
          <w:szCs w:val="22"/>
        </w:rPr>
      </w:pPr>
      <w:r w:rsidRPr="00D30D86">
        <w:rPr>
          <w:sz w:val="22"/>
          <w:szCs w:val="22"/>
        </w:rPr>
        <w:t xml:space="preserve">Dokumentację projektową </w:t>
      </w:r>
      <w:proofErr w:type="gramStart"/>
      <w:r w:rsidRPr="00D30D86">
        <w:rPr>
          <w:sz w:val="22"/>
          <w:szCs w:val="22"/>
        </w:rPr>
        <w:t>powykonawczą</w:t>
      </w:r>
      <w:r w:rsidR="00595410" w:rsidRPr="00D30D86">
        <w:rPr>
          <w:sz w:val="22"/>
          <w:szCs w:val="22"/>
        </w:rPr>
        <w:t xml:space="preserve"> (jeżeli</w:t>
      </w:r>
      <w:proofErr w:type="gramEnd"/>
      <w:r w:rsidR="00595410" w:rsidRPr="00D30D86">
        <w:rPr>
          <w:sz w:val="22"/>
          <w:szCs w:val="22"/>
        </w:rPr>
        <w:t xml:space="preserve"> wprowadzono zmiany)</w:t>
      </w:r>
      <w:r w:rsidRPr="00D30D86">
        <w:rPr>
          <w:sz w:val="22"/>
          <w:szCs w:val="22"/>
        </w:rPr>
        <w:t>,</w:t>
      </w:r>
    </w:p>
    <w:p w14:paraId="535BAEE3" w14:textId="77777777" w:rsidR="00F240F9" w:rsidRPr="00D30D86" w:rsidRDefault="00F240F9" w:rsidP="0064796C">
      <w:pPr>
        <w:pStyle w:val="NormalnyWeb"/>
        <w:numPr>
          <w:ilvl w:val="0"/>
          <w:numId w:val="23"/>
        </w:numPr>
        <w:spacing w:before="120" w:beforeAutospacing="0" w:after="120"/>
        <w:ind w:left="851" w:hanging="284"/>
        <w:jc w:val="both"/>
        <w:rPr>
          <w:sz w:val="22"/>
          <w:szCs w:val="22"/>
        </w:rPr>
      </w:pPr>
      <w:r w:rsidRPr="00D30D86">
        <w:rPr>
          <w:sz w:val="22"/>
          <w:szCs w:val="22"/>
        </w:rPr>
        <w:t>Dokumentację geodezyjną powykonawczą,</w:t>
      </w:r>
    </w:p>
    <w:p w14:paraId="535BAEE4" w14:textId="77777777" w:rsidR="00F240F9" w:rsidRPr="00D30D86" w:rsidRDefault="00F240F9" w:rsidP="0064796C">
      <w:pPr>
        <w:pStyle w:val="NormalnyWeb"/>
        <w:numPr>
          <w:ilvl w:val="0"/>
          <w:numId w:val="23"/>
        </w:numPr>
        <w:spacing w:before="120" w:beforeAutospacing="0" w:after="120"/>
        <w:ind w:left="851" w:hanging="284"/>
        <w:jc w:val="both"/>
        <w:rPr>
          <w:sz w:val="22"/>
          <w:szCs w:val="22"/>
        </w:rPr>
      </w:pPr>
      <w:r w:rsidRPr="00D30D86">
        <w:rPr>
          <w:sz w:val="22"/>
          <w:szCs w:val="22"/>
        </w:rPr>
        <w:t>Dz</w:t>
      </w:r>
      <w:r w:rsidR="0035536F" w:rsidRPr="00D30D86">
        <w:rPr>
          <w:sz w:val="22"/>
          <w:szCs w:val="22"/>
        </w:rPr>
        <w:t>ienniki budowy,</w:t>
      </w:r>
    </w:p>
    <w:p w14:paraId="535BAEE5" w14:textId="77777777" w:rsidR="00F240F9" w:rsidRPr="00D30D86" w:rsidRDefault="00F240F9" w:rsidP="0064796C">
      <w:pPr>
        <w:pStyle w:val="NormalnyWeb"/>
        <w:numPr>
          <w:ilvl w:val="0"/>
          <w:numId w:val="23"/>
        </w:numPr>
        <w:spacing w:before="120" w:beforeAutospacing="0" w:after="120"/>
        <w:ind w:left="851" w:hanging="284"/>
        <w:jc w:val="both"/>
        <w:rPr>
          <w:sz w:val="22"/>
          <w:szCs w:val="22"/>
        </w:rPr>
      </w:pPr>
      <w:r w:rsidRPr="00D30D86">
        <w:rPr>
          <w:sz w:val="22"/>
          <w:szCs w:val="22"/>
        </w:rPr>
        <w:lastRenderedPageBreak/>
        <w:t xml:space="preserve">Niezbędne świadectwa </w:t>
      </w:r>
      <w:proofErr w:type="gramStart"/>
      <w:r w:rsidRPr="00D30D86">
        <w:rPr>
          <w:sz w:val="22"/>
          <w:szCs w:val="22"/>
        </w:rPr>
        <w:t>kontroli jakości</w:t>
      </w:r>
      <w:proofErr w:type="gramEnd"/>
      <w:r w:rsidRPr="00D30D86">
        <w:rPr>
          <w:sz w:val="22"/>
          <w:szCs w:val="22"/>
        </w:rPr>
        <w:t>, atesty, certyfikaty i deklaracje zgodności wymagane przepisami dla materiałów i urządzeń,</w:t>
      </w:r>
    </w:p>
    <w:p w14:paraId="535BAEE6" w14:textId="77777777" w:rsidR="00F240F9" w:rsidRPr="00D30D86" w:rsidRDefault="00F240F9" w:rsidP="0064796C">
      <w:pPr>
        <w:pStyle w:val="NormalnyWeb"/>
        <w:numPr>
          <w:ilvl w:val="0"/>
          <w:numId w:val="23"/>
        </w:numPr>
        <w:spacing w:before="120" w:beforeAutospacing="0" w:after="120"/>
        <w:ind w:left="851" w:hanging="284"/>
        <w:jc w:val="both"/>
        <w:rPr>
          <w:sz w:val="22"/>
          <w:szCs w:val="22"/>
        </w:rPr>
      </w:pPr>
      <w:r w:rsidRPr="00D30D86">
        <w:rPr>
          <w:sz w:val="22"/>
          <w:szCs w:val="22"/>
        </w:rPr>
        <w:t xml:space="preserve">Protokoły </w:t>
      </w:r>
      <w:r w:rsidRPr="00D30D86">
        <w:rPr>
          <w:iCs/>
          <w:sz w:val="22"/>
          <w:szCs w:val="22"/>
        </w:rPr>
        <w:t>badań, pomiarów i odbiorów niezbędnych do przekazania obiektu wraz ze wszystkimi instalacjami,</w:t>
      </w:r>
    </w:p>
    <w:p w14:paraId="535BAEE7" w14:textId="77777777" w:rsidR="00F240F9" w:rsidRPr="00D30D86" w:rsidRDefault="00F240F9" w:rsidP="0064796C">
      <w:pPr>
        <w:pStyle w:val="NormalnyWeb"/>
        <w:numPr>
          <w:ilvl w:val="0"/>
          <w:numId w:val="23"/>
        </w:numPr>
        <w:spacing w:before="120" w:beforeAutospacing="0" w:after="120"/>
        <w:ind w:left="851" w:hanging="284"/>
        <w:jc w:val="both"/>
        <w:rPr>
          <w:sz w:val="22"/>
          <w:szCs w:val="22"/>
        </w:rPr>
      </w:pPr>
      <w:r w:rsidRPr="00D30D86">
        <w:rPr>
          <w:sz w:val="22"/>
          <w:szCs w:val="22"/>
        </w:rPr>
        <w:t xml:space="preserve">Oświadczenia, nie związane z rozliczeniem budowy a spisywane w trakcie realizacji umowy, w szczególności oświadczenia właścicieli działek o doprowadzeniu terenu do stanu pierwotnego, oświadczenia właścicieli przyległych </w:t>
      </w:r>
      <w:proofErr w:type="gramStart"/>
      <w:r w:rsidRPr="00D30D86">
        <w:rPr>
          <w:sz w:val="22"/>
          <w:szCs w:val="22"/>
        </w:rPr>
        <w:t>terenów – jeżeli</w:t>
      </w:r>
      <w:proofErr w:type="gramEnd"/>
      <w:r w:rsidRPr="00D30D86">
        <w:rPr>
          <w:sz w:val="22"/>
          <w:szCs w:val="22"/>
        </w:rPr>
        <w:t xml:space="preserve"> wystąpiły takie okoliczności,</w:t>
      </w:r>
    </w:p>
    <w:p w14:paraId="535BAEE8" w14:textId="77777777" w:rsidR="00F240F9" w:rsidRPr="00D30D86" w:rsidRDefault="00F240F9" w:rsidP="0064796C">
      <w:pPr>
        <w:pStyle w:val="NormalnyWeb"/>
        <w:numPr>
          <w:ilvl w:val="0"/>
          <w:numId w:val="23"/>
        </w:numPr>
        <w:spacing w:before="120" w:beforeAutospacing="0" w:after="120"/>
        <w:ind w:left="851" w:hanging="284"/>
        <w:jc w:val="both"/>
        <w:rPr>
          <w:sz w:val="22"/>
          <w:szCs w:val="22"/>
        </w:rPr>
      </w:pPr>
      <w:r w:rsidRPr="00D30D86">
        <w:rPr>
          <w:sz w:val="22"/>
          <w:szCs w:val="22"/>
        </w:rPr>
        <w:t xml:space="preserve">Protokoły odbiorów </w:t>
      </w:r>
      <w:proofErr w:type="gramStart"/>
      <w:r w:rsidRPr="00D30D86">
        <w:rPr>
          <w:sz w:val="22"/>
          <w:szCs w:val="22"/>
        </w:rPr>
        <w:t>technicznych (jeżeli</w:t>
      </w:r>
      <w:proofErr w:type="gramEnd"/>
      <w:r w:rsidRPr="00D30D86">
        <w:rPr>
          <w:sz w:val="22"/>
          <w:szCs w:val="22"/>
        </w:rPr>
        <w:t xml:space="preserve"> dotyczy),</w:t>
      </w:r>
    </w:p>
    <w:p w14:paraId="535BAEE9" w14:textId="77777777" w:rsidR="00521209" w:rsidRPr="00D30D86" w:rsidRDefault="00521209" w:rsidP="0064796C">
      <w:pPr>
        <w:pStyle w:val="NormalnyWeb"/>
        <w:numPr>
          <w:ilvl w:val="0"/>
          <w:numId w:val="22"/>
        </w:numPr>
        <w:tabs>
          <w:tab w:val="clear" w:pos="720"/>
        </w:tabs>
        <w:spacing w:before="120" w:beforeAutospacing="0" w:after="120"/>
        <w:ind w:left="567" w:hanging="283"/>
        <w:jc w:val="both"/>
        <w:rPr>
          <w:sz w:val="22"/>
          <w:szCs w:val="22"/>
        </w:rPr>
      </w:pPr>
      <w:r w:rsidRPr="00D30D86">
        <w:rPr>
          <w:sz w:val="22"/>
          <w:szCs w:val="22"/>
        </w:rPr>
        <w:t>Zamawiający ma prawo wstrzymać czynności odbioru końcowego, jeżeli Wykonawca nie wykonał przedmiotu umowy w całości oraz nie przedstawił dokumentów, o których mowa w pkt. 2).</w:t>
      </w:r>
    </w:p>
    <w:p w14:paraId="535BAEEA" w14:textId="77777777" w:rsidR="00521209" w:rsidRPr="00D30D86" w:rsidRDefault="00521209" w:rsidP="00521209">
      <w:pPr>
        <w:pStyle w:val="NormalnyWeb"/>
        <w:numPr>
          <w:ilvl w:val="0"/>
          <w:numId w:val="7"/>
        </w:numPr>
        <w:tabs>
          <w:tab w:val="clear" w:pos="720"/>
        </w:tabs>
        <w:spacing w:before="120" w:beforeAutospacing="0" w:after="120"/>
        <w:ind w:left="284" w:hanging="284"/>
        <w:jc w:val="both"/>
        <w:rPr>
          <w:sz w:val="22"/>
          <w:szCs w:val="22"/>
        </w:rPr>
      </w:pPr>
      <w:r w:rsidRPr="00D30D86">
        <w:rPr>
          <w:sz w:val="22"/>
          <w:szCs w:val="22"/>
        </w:rPr>
        <w:t>Jeżeli w trakcie odbioru końcowego zostaną stwierdzone wady:</w:t>
      </w:r>
    </w:p>
    <w:p w14:paraId="535BAEEB" w14:textId="77777777" w:rsidR="00521209" w:rsidRPr="00D30D86" w:rsidRDefault="00521209" w:rsidP="00A80C08">
      <w:pPr>
        <w:pStyle w:val="NormalnyWeb"/>
        <w:numPr>
          <w:ilvl w:val="1"/>
          <w:numId w:val="1"/>
        </w:numPr>
        <w:spacing w:before="120" w:beforeAutospacing="0" w:after="120"/>
        <w:ind w:left="567" w:hanging="283"/>
        <w:jc w:val="both"/>
        <w:rPr>
          <w:sz w:val="22"/>
          <w:szCs w:val="22"/>
        </w:rPr>
      </w:pPr>
      <w:r w:rsidRPr="00D30D86">
        <w:rPr>
          <w:sz w:val="22"/>
          <w:szCs w:val="22"/>
        </w:rPr>
        <w:t>Nadające się do usunięcia wady umożliwiające użytkowanie przedmiotu zamówienia, to Zamawiający dokona odbioru końcowego i wyznaczy termin do usunięcia wad,</w:t>
      </w:r>
    </w:p>
    <w:p w14:paraId="535BAEEC" w14:textId="77777777" w:rsidR="00521209" w:rsidRPr="00D30D86" w:rsidRDefault="00521209" w:rsidP="00A80C08">
      <w:pPr>
        <w:pStyle w:val="NormalnyWeb"/>
        <w:numPr>
          <w:ilvl w:val="1"/>
          <w:numId w:val="1"/>
        </w:numPr>
        <w:spacing w:before="120" w:beforeAutospacing="0" w:after="120"/>
        <w:ind w:left="567" w:hanging="283"/>
        <w:jc w:val="both"/>
        <w:rPr>
          <w:sz w:val="22"/>
          <w:szCs w:val="22"/>
        </w:rPr>
      </w:pPr>
      <w:proofErr w:type="gramStart"/>
      <w:r w:rsidRPr="00D30D86">
        <w:rPr>
          <w:sz w:val="22"/>
          <w:szCs w:val="22"/>
        </w:rPr>
        <w:t>Nie nadające</w:t>
      </w:r>
      <w:proofErr w:type="gramEnd"/>
      <w:r w:rsidRPr="00D30D86">
        <w:rPr>
          <w:sz w:val="22"/>
          <w:szCs w:val="22"/>
        </w:rPr>
        <w:t xml:space="preserve"> się do usunięcia wady uniemożliwiające użytkowanie przedmiotu zamówienia, wówczas Zamawiający odmawia czynności odbioru końcowego i żąda wykonania przedmiotu zamówienia lub jego części po raz drugi w wyznaczonym terminie.</w:t>
      </w:r>
    </w:p>
    <w:p w14:paraId="535BAEED" w14:textId="77777777" w:rsidR="00521209" w:rsidRPr="00D30D86" w:rsidRDefault="00521209" w:rsidP="00521209">
      <w:pPr>
        <w:pStyle w:val="NormalnyWeb"/>
        <w:numPr>
          <w:ilvl w:val="0"/>
          <w:numId w:val="7"/>
        </w:numPr>
        <w:tabs>
          <w:tab w:val="clear" w:pos="720"/>
        </w:tabs>
        <w:spacing w:before="120" w:beforeAutospacing="0" w:after="120"/>
        <w:ind w:left="284" w:hanging="284"/>
        <w:jc w:val="both"/>
        <w:rPr>
          <w:sz w:val="22"/>
          <w:szCs w:val="22"/>
        </w:rPr>
      </w:pPr>
      <w:r w:rsidRPr="00D30D86">
        <w:rPr>
          <w:sz w:val="22"/>
          <w:szCs w:val="22"/>
        </w:rPr>
        <w:t xml:space="preserve">Wykonawca zobowiązany jest do zawiadomienia na piśmie Zamawiającego o usunięciu wad oraz do żądania wyznaczenia terminu odbioru zakwestionowanych uprzednio </w:t>
      </w:r>
      <w:proofErr w:type="gramStart"/>
      <w:r w:rsidRPr="00D30D86">
        <w:rPr>
          <w:sz w:val="22"/>
          <w:szCs w:val="22"/>
        </w:rPr>
        <w:t>robót jako</w:t>
      </w:r>
      <w:proofErr w:type="gramEnd"/>
      <w:r w:rsidRPr="00D30D86">
        <w:rPr>
          <w:sz w:val="22"/>
          <w:szCs w:val="22"/>
        </w:rPr>
        <w:t xml:space="preserve"> wadliwych. W takim przypadku stosuje się odpowiednio postanowienia ust. 3.</w:t>
      </w:r>
    </w:p>
    <w:p w14:paraId="535BAEEE" w14:textId="77777777" w:rsidR="00521209" w:rsidRPr="00D30D86" w:rsidRDefault="00521209" w:rsidP="00521209">
      <w:pPr>
        <w:pStyle w:val="NormalnyWeb"/>
        <w:numPr>
          <w:ilvl w:val="0"/>
          <w:numId w:val="7"/>
        </w:numPr>
        <w:tabs>
          <w:tab w:val="clear" w:pos="720"/>
        </w:tabs>
        <w:spacing w:before="120" w:beforeAutospacing="0" w:after="120"/>
        <w:ind w:left="284" w:hanging="284"/>
        <w:jc w:val="both"/>
        <w:rPr>
          <w:sz w:val="22"/>
          <w:szCs w:val="22"/>
        </w:rPr>
      </w:pPr>
      <w:r w:rsidRPr="00D30D86">
        <w:rPr>
          <w:sz w:val="22"/>
          <w:szCs w:val="22"/>
        </w:rPr>
        <w:t>Z czynności odbioru końcowego będzie spisany protokół zawierający wszelkie ustalenia dokonane w toku odbioru oraz terminy na usunięcie wad.</w:t>
      </w:r>
    </w:p>
    <w:p w14:paraId="535BAEEF" w14:textId="77777777" w:rsidR="00521209" w:rsidRPr="00D30D86" w:rsidRDefault="00521209" w:rsidP="00521209">
      <w:pPr>
        <w:pStyle w:val="NormalnyWeb"/>
        <w:numPr>
          <w:ilvl w:val="0"/>
          <w:numId w:val="7"/>
        </w:numPr>
        <w:tabs>
          <w:tab w:val="clear" w:pos="720"/>
        </w:tabs>
        <w:spacing w:before="120" w:beforeAutospacing="0" w:after="120"/>
        <w:ind w:left="284" w:hanging="284"/>
        <w:jc w:val="both"/>
        <w:rPr>
          <w:sz w:val="22"/>
          <w:szCs w:val="22"/>
        </w:rPr>
      </w:pPr>
      <w:r w:rsidRPr="00D30D86">
        <w:rPr>
          <w:sz w:val="22"/>
          <w:szCs w:val="22"/>
        </w:rPr>
        <w:t>Odbioru gwarancyjnego dokonuje się protokolarnie w okresie trwania rękojmi. Zamawiający wyznaczy terminy i powiadomi o tych terminach Wykonawcę w formie pisemnej.</w:t>
      </w:r>
    </w:p>
    <w:p w14:paraId="535BAEF0" w14:textId="77777777" w:rsidR="00521209" w:rsidRPr="00D30D86" w:rsidRDefault="00521209" w:rsidP="00521209">
      <w:pPr>
        <w:pStyle w:val="NormalnyWeb"/>
        <w:spacing w:before="120" w:beforeAutospacing="0" w:after="120"/>
        <w:jc w:val="center"/>
        <w:rPr>
          <w:rStyle w:val="Odwoaniedelikatne"/>
          <w:color w:val="auto"/>
          <w:sz w:val="22"/>
          <w:szCs w:val="22"/>
        </w:rPr>
      </w:pPr>
      <w:r w:rsidRPr="00D30D86">
        <w:rPr>
          <w:b/>
          <w:bCs/>
          <w:sz w:val="22"/>
          <w:szCs w:val="22"/>
        </w:rPr>
        <w:t>§ 11</w:t>
      </w:r>
    </w:p>
    <w:p w14:paraId="535BAEF1" w14:textId="77777777" w:rsidR="00521209" w:rsidRPr="00D30D86" w:rsidRDefault="00CA3178" w:rsidP="00521209">
      <w:pPr>
        <w:pStyle w:val="NormalnyWeb"/>
        <w:spacing w:before="120" w:beforeAutospacing="0" w:after="120"/>
        <w:jc w:val="center"/>
        <w:rPr>
          <w:b/>
          <w:bCs/>
          <w:sz w:val="22"/>
          <w:szCs w:val="22"/>
        </w:rPr>
      </w:pPr>
      <w:proofErr w:type="gramStart"/>
      <w:r w:rsidRPr="00D30D86">
        <w:rPr>
          <w:b/>
          <w:bCs/>
          <w:sz w:val="22"/>
          <w:szCs w:val="22"/>
        </w:rPr>
        <w:t>GWARANCJA JAKOŚCI</w:t>
      </w:r>
      <w:proofErr w:type="gramEnd"/>
      <w:r w:rsidRPr="00D30D86">
        <w:rPr>
          <w:b/>
          <w:bCs/>
          <w:sz w:val="22"/>
          <w:szCs w:val="22"/>
        </w:rPr>
        <w:t xml:space="preserve"> I RĘKOJMIA ZA WADY</w:t>
      </w:r>
    </w:p>
    <w:p w14:paraId="535BAEF2"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Wykonawca ponosi odpowiedzialność względem Zamawiającego z tytułu rękojmi za wady robót budowlanych oraz materiałów i urządzeń będących przedmiotem Umowy na zasadach określonych w Kodeksie cywilnym, przy czym Strony postanawiają, że odpowiedzialność Wykonawcy z tytułu rękojmi na roboty budowlane oraz materiały i urządzenia zostaje rozszerzona i wynosi</w:t>
      </w:r>
      <w:r w:rsidR="0035536F" w:rsidRPr="00D30D86">
        <w:rPr>
          <w:rFonts w:ascii="Times New Roman" w:hAnsi="Times New Roman" w:cs="Times New Roman"/>
          <w:b/>
        </w:rPr>
        <w:t xml:space="preserve"> 3</w:t>
      </w:r>
      <w:r w:rsidRPr="00D30D86">
        <w:rPr>
          <w:rFonts w:ascii="Times New Roman" w:hAnsi="Times New Roman" w:cs="Times New Roman"/>
          <w:b/>
        </w:rPr>
        <w:t xml:space="preserve"> lat </w:t>
      </w:r>
      <w:r w:rsidRPr="00D30D86">
        <w:rPr>
          <w:rFonts w:ascii="Times New Roman" w:hAnsi="Times New Roman" w:cs="Times New Roman"/>
        </w:rPr>
        <w:t xml:space="preserve">(zgodnie z ofertą Wykonawcy dotyczącą gwarancji) od daty zakończenia odbioru końcowego przedmiotu Umowy. Zamawiający może dochodzić roszczeń z tytułu rękojmi także po terminie </w:t>
      </w:r>
      <w:proofErr w:type="gramStart"/>
      <w:r w:rsidRPr="00D30D86">
        <w:rPr>
          <w:rFonts w:ascii="Times New Roman" w:hAnsi="Times New Roman" w:cs="Times New Roman"/>
        </w:rPr>
        <w:t>określonym powyżej, jeżeli</w:t>
      </w:r>
      <w:proofErr w:type="gramEnd"/>
      <w:r w:rsidRPr="00D30D86">
        <w:rPr>
          <w:rFonts w:ascii="Times New Roman" w:hAnsi="Times New Roman" w:cs="Times New Roman"/>
        </w:rPr>
        <w:t xml:space="preserve"> reklamował wadę przed upływem tego terminu. </w:t>
      </w:r>
    </w:p>
    <w:p w14:paraId="535BAEF3"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Okres rękojmi, o którym mowa w ust. 1 jest tożsamy z okresem gwarancji udzielonej przez Wykonawcę.</w:t>
      </w:r>
    </w:p>
    <w:p w14:paraId="535BAEF4"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proofErr w:type="gramStart"/>
      <w:r w:rsidRPr="00D30D86">
        <w:rPr>
          <w:rFonts w:ascii="Times New Roman" w:hAnsi="Times New Roman" w:cs="Times New Roman"/>
        </w:rPr>
        <w:t>Gwarancja jakości</w:t>
      </w:r>
      <w:proofErr w:type="gramEnd"/>
      <w:r w:rsidRPr="00D30D86">
        <w:rPr>
          <w:rFonts w:ascii="Times New Roman" w:hAnsi="Times New Roman" w:cs="Times New Roman"/>
        </w:rPr>
        <w:t xml:space="preserve"> na roboty budowlane oraz materiały i urządzenia, o której mowa w ust. 3, zostaje udzielona </w:t>
      </w:r>
      <w:r w:rsidRPr="00D30D86">
        <w:rPr>
          <w:rFonts w:ascii="Times New Roman" w:hAnsi="Times New Roman" w:cs="Times New Roman"/>
          <w:b/>
        </w:rPr>
        <w:t xml:space="preserve">na okres </w:t>
      </w:r>
      <w:r w:rsidR="0035536F" w:rsidRPr="00D30D86">
        <w:rPr>
          <w:rFonts w:ascii="Times New Roman" w:hAnsi="Times New Roman" w:cs="Times New Roman"/>
          <w:b/>
        </w:rPr>
        <w:t>3</w:t>
      </w:r>
      <w:r w:rsidR="00313F2A" w:rsidRPr="00D30D86">
        <w:rPr>
          <w:rFonts w:ascii="Times New Roman" w:hAnsi="Times New Roman" w:cs="Times New Roman"/>
          <w:b/>
        </w:rPr>
        <w:t xml:space="preserve"> </w:t>
      </w:r>
      <w:r w:rsidR="00074655" w:rsidRPr="00D30D86">
        <w:rPr>
          <w:rFonts w:ascii="Times New Roman" w:hAnsi="Times New Roman" w:cs="Times New Roman"/>
          <w:b/>
        </w:rPr>
        <w:t>lat</w:t>
      </w:r>
      <w:r w:rsidR="00C256E9" w:rsidRPr="00D30D86">
        <w:rPr>
          <w:rFonts w:ascii="Times New Roman" w:hAnsi="Times New Roman" w:cs="Times New Roman"/>
        </w:rPr>
        <w:t xml:space="preserve"> (zgodnie z ofertą W</w:t>
      </w:r>
      <w:r w:rsidRPr="00D30D86">
        <w:rPr>
          <w:rFonts w:ascii="Times New Roman" w:hAnsi="Times New Roman" w:cs="Times New Roman"/>
        </w:rPr>
        <w:t xml:space="preserve">ykonawcy).  </w:t>
      </w:r>
    </w:p>
    <w:p w14:paraId="535BAEF5"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Strony zgodnie ustalają, że do gwarancji, o której mowa w ust. 3 powyżej, zastosowanie mają przepisy Kodeksu cywilnego o </w:t>
      </w:r>
      <w:proofErr w:type="gramStart"/>
      <w:r w:rsidRPr="00D30D86">
        <w:rPr>
          <w:rFonts w:ascii="Times New Roman" w:hAnsi="Times New Roman" w:cs="Times New Roman"/>
        </w:rPr>
        <w:t>gwarancji jakości</w:t>
      </w:r>
      <w:proofErr w:type="gramEnd"/>
      <w:r w:rsidRPr="00D30D86">
        <w:rPr>
          <w:rFonts w:ascii="Times New Roman" w:hAnsi="Times New Roman" w:cs="Times New Roman"/>
        </w:rPr>
        <w:t xml:space="preserve"> przy sprzedaży, z zastrzeżeniem postanowień zawartych w niniejszej Umowie. </w:t>
      </w:r>
    </w:p>
    <w:p w14:paraId="535BAEF6"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W celu uniknięcia wątpliwości Strony potwierdzają, iż wynagrodzenie umowne obejmuje wynagrodzenie z tytułu udzielenia gwarancji i wykonywania obowiązków wynikających z udzielonych gwarancji. </w:t>
      </w:r>
    </w:p>
    <w:p w14:paraId="535BAEF7"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Gwarancja nie narusza uprawnień Zamawiającego wynikających z rękojmi za wady, jak również do dochodzenia roszczeń o naprawienie poniesionej szkody w pełnej wysokości i innych roszczeń przysługujących Zamawiającemu zgodnie z Umową. </w:t>
      </w:r>
    </w:p>
    <w:p w14:paraId="535BAEF8" w14:textId="77777777" w:rsidR="004F40C1" w:rsidRPr="00D30D86" w:rsidRDefault="004F40C1" w:rsidP="0064796C">
      <w:pPr>
        <w:numPr>
          <w:ilvl w:val="0"/>
          <w:numId w:val="20"/>
        </w:numPr>
        <w:spacing w:before="120" w:after="120" w:line="240" w:lineRule="auto"/>
        <w:ind w:left="284" w:hanging="284"/>
        <w:contextualSpacing/>
        <w:jc w:val="both"/>
        <w:rPr>
          <w:rFonts w:ascii="Times New Roman" w:hAnsi="Times New Roman" w:cs="Times New Roman"/>
        </w:rPr>
      </w:pPr>
      <w:r w:rsidRPr="00D30D86">
        <w:rPr>
          <w:rFonts w:ascii="Times New Roman" w:hAnsi="Times New Roman" w:cs="Times New Roman"/>
        </w:rPr>
        <w:t>Okres odpowiedzialności Wykonawcy za wady lub usterki robót z tytułu rękojmi i gwarancji rozpoczyna swój bieg od dnia dokonania odbioru końcowego robót</w:t>
      </w:r>
      <w:r w:rsidR="00EC22D6" w:rsidRPr="00D30D86">
        <w:rPr>
          <w:rFonts w:ascii="Times New Roman" w:hAnsi="Times New Roman" w:cs="Times New Roman"/>
        </w:rPr>
        <w:t>.</w:t>
      </w:r>
      <w:r w:rsidRPr="00D30D86">
        <w:rPr>
          <w:rFonts w:ascii="Times New Roman" w:hAnsi="Times New Roman" w:cs="Times New Roman"/>
        </w:rPr>
        <w:t xml:space="preserve"> </w:t>
      </w:r>
    </w:p>
    <w:p w14:paraId="535BAEF9" w14:textId="77777777" w:rsidR="004F40C1" w:rsidRPr="00D30D86" w:rsidRDefault="004F40C1" w:rsidP="0064796C">
      <w:pPr>
        <w:pStyle w:val="Akapitzlist"/>
        <w:numPr>
          <w:ilvl w:val="0"/>
          <w:numId w:val="20"/>
        </w:numPr>
        <w:spacing w:before="120" w:after="120" w:line="240" w:lineRule="auto"/>
        <w:ind w:left="284" w:hanging="284"/>
        <w:jc w:val="both"/>
        <w:rPr>
          <w:rFonts w:ascii="Times New Roman" w:hAnsi="Times New Roman" w:cs="Times New Roman"/>
          <w:u w:val="single"/>
        </w:rPr>
      </w:pPr>
      <w:r w:rsidRPr="00D30D86">
        <w:rPr>
          <w:rFonts w:ascii="Times New Roman" w:hAnsi="Times New Roman" w:cs="Times New Roman"/>
        </w:rPr>
        <w:lastRenderedPageBreak/>
        <w:t xml:space="preserve">Ustala się, że w okresie gwarancji i rękojmi Wykonawca przejmuje na siebie wszelkie obowiązki wynikające z serwisowania urządzeń, instalacji i wyposażenia mające wpływ na trwałość gwarancji producenta. Wykonawca w okresie trwania gwarancji zobowiązuje się do wykonania bezpłatnych i bezwarunkowych przeglądów </w:t>
      </w:r>
      <w:r w:rsidR="007350EE" w:rsidRPr="00D30D86">
        <w:rPr>
          <w:rFonts w:ascii="Times New Roman" w:hAnsi="Times New Roman" w:cs="Times New Roman"/>
        </w:rPr>
        <w:t>gwarancyjnych</w:t>
      </w:r>
      <w:r w:rsidRPr="00D30D86">
        <w:rPr>
          <w:rFonts w:ascii="Times New Roman" w:hAnsi="Times New Roman" w:cs="Times New Roman"/>
        </w:rPr>
        <w:t xml:space="preserve"> i wykona związane z nimi naprawy</w:t>
      </w:r>
      <w:r w:rsidR="00EC22D6" w:rsidRPr="00D30D86">
        <w:rPr>
          <w:rFonts w:ascii="Times New Roman" w:hAnsi="Times New Roman" w:cs="Times New Roman"/>
        </w:rPr>
        <w:t xml:space="preserve"> lub </w:t>
      </w:r>
      <w:r w:rsidRPr="00D30D86">
        <w:rPr>
          <w:rFonts w:ascii="Times New Roman" w:hAnsi="Times New Roman" w:cs="Times New Roman"/>
        </w:rPr>
        <w:t>wymiany</w:t>
      </w:r>
      <w:r w:rsidR="007350EE" w:rsidRPr="00D30D86">
        <w:rPr>
          <w:rFonts w:ascii="Times New Roman" w:hAnsi="Times New Roman" w:cs="Times New Roman"/>
        </w:rPr>
        <w:t xml:space="preserve">. </w:t>
      </w:r>
      <w:r w:rsidRPr="00D30D86">
        <w:rPr>
          <w:rFonts w:ascii="Times New Roman" w:hAnsi="Times New Roman" w:cs="Times New Roman"/>
        </w:rPr>
        <w:t xml:space="preserve">Koszty materiałów oraz ich dostawy i </w:t>
      </w:r>
      <w:proofErr w:type="gramStart"/>
      <w:r w:rsidRPr="00D30D86">
        <w:rPr>
          <w:rFonts w:ascii="Times New Roman" w:hAnsi="Times New Roman" w:cs="Times New Roman"/>
        </w:rPr>
        <w:t>wmontowania  w</w:t>
      </w:r>
      <w:proofErr w:type="gramEnd"/>
      <w:r w:rsidRPr="00D30D86">
        <w:rPr>
          <w:rFonts w:ascii="Times New Roman" w:hAnsi="Times New Roman" w:cs="Times New Roman"/>
        </w:rPr>
        <w:t xml:space="preserve"> okresie gwarancji ponosi Wykonawca</w:t>
      </w:r>
      <w:r w:rsidR="0035536F" w:rsidRPr="00D30D86">
        <w:rPr>
          <w:rFonts w:ascii="Times New Roman" w:hAnsi="Times New Roman" w:cs="Times New Roman"/>
        </w:rPr>
        <w:t>.</w:t>
      </w:r>
    </w:p>
    <w:p w14:paraId="535BAEFA"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W </w:t>
      </w:r>
      <w:proofErr w:type="gramStart"/>
      <w:r w:rsidRPr="00D30D86">
        <w:rPr>
          <w:rFonts w:ascii="Times New Roman" w:hAnsi="Times New Roman" w:cs="Times New Roman"/>
        </w:rPr>
        <w:t>przypadku gdy</w:t>
      </w:r>
      <w:proofErr w:type="gramEnd"/>
      <w:r w:rsidRPr="00D30D86">
        <w:rPr>
          <w:rFonts w:ascii="Times New Roman" w:hAnsi="Times New Roman" w:cs="Times New Roman"/>
        </w:rPr>
        <w:t xml:space="preserve"> wada lub usterka ujawniła się w okresie gwarancji Wykonawca jest zobowiązany usunąć ujawnioną wadę lub usterkę w terminie 7 dni od daty zgłoszenia przez Zamawiającego pisemnie, faksem lub w formie elektronicznej, przy czym Strony mogą odmiennie ustalić termin usunięcia wady lub usterki, stosownie do potrzeb Zamawiającego, rodzaju wady lub usterki i możliwości jej usunięcia przez Wykonawcę. </w:t>
      </w:r>
    </w:p>
    <w:p w14:paraId="535BAEFB"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Usunięcie wady lub usterki nastąpi na terenie, na którym były prowadzone roboty, </w:t>
      </w:r>
      <w:proofErr w:type="gramStart"/>
      <w:r w:rsidRPr="00D30D86">
        <w:rPr>
          <w:rFonts w:ascii="Times New Roman" w:hAnsi="Times New Roman" w:cs="Times New Roman"/>
        </w:rPr>
        <w:t>chyba że</w:t>
      </w:r>
      <w:proofErr w:type="gramEnd"/>
      <w:r w:rsidRPr="00D30D86">
        <w:rPr>
          <w:rFonts w:ascii="Times New Roman" w:hAnsi="Times New Roman" w:cs="Times New Roman"/>
        </w:rPr>
        <w:t xml:space="preserve"> do jej skutecznego usunięcia niezbędne będzie dokonanie tego w innym miejscu. </w:t>
      </w:r>
    </w:p>
    <w:p w14:paraId="535BAEFC"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Wszelkie koszty związane z usunięciem wad lub usterek ponosi Wykonawca, w tym w szczególności koszty ewentualnego demontażu i transportu elementu posiadającego wadę lub usterkę na inne miejsce.</w:t>
      </w:r>
    </w:p>
    <w:p w14:paraId="535BAEFD"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Usunięcie wady lub usterki stwierdzone zostanie protokołem podpisanym przez każdą ze Stron. </w:t>
      </w:r>
    </w:p>
    <w:p w14:paraId="535BAEFE" w14:textId="5B3FD801"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W przypadku nieprzystąpienia przez Wykonawcę do usuwania ujawnionych wad lub usterek w terminie określonym w ust. </w:t>
      </w:r>
      <w:r w:rsidR="004F04FB" w:rsidRPr="00D30D86">
        <w:rPr>
          <w:rFonts w:ascii="Times New Roman" w:hAnsi="Times New Roman" w:cs="Times New Roman"/>
        </w:rPr>
        <w:t>9</w:t>
      </w:r>
      <w:r w:rsidRPr="00D30D86">
        <w:rPr>
          <w:rFonts w:ascii="Times New Roman" w:hAnsi="Times New Roman" w:cs="Times New Roman"/>
        </w:rPr>
        <w:t xml:space="preserve"> lub wynikającym z ustaleń Stron, lub w przypadku konieczności natychmiastowego usunięcia wad lub usterek występujących w sytuacji zagrażającej życiu lub zdrowiu lub wystąpieniu katastrofy</w:t>
      </w:r>
      <w:r w:rsidR="004F04FB" w:rsidRPr="00D30D86">
        <w:rPr>
          <w:rFonts w:ascii="Times New Roman" w:hAnsi="Times New Roman" w:cs="Times New Roman"/>
        </w:rPr>
        <w:t>,</w:t>
      </w:r>
      <w:r w:rsidRPr="00D30D86">
        <w:rPr>
          <w:rFonts w:ascii="Times New Roman" w:hAnsi="Times New Roman" w:cs="Times New Roman"/>
        </w:rPr>
        <w:t xml:space="preserve"> Zamawiający </w:t>
      </w:r>
      <w:proofErr w:type="gramStart"/>
      <w:r w:rsidRPr="00D30D86">
        <w:rPr>
          <w:rFonts w:ascii="Times New Roman" w:hAnsi="Times New Roman" w:cs="Times New Roman"/>
        </w:rPr>
        <w:t>będzie  uprawniony</w:t>
      </w:r>
      <w:proofErr w:type="gramEnd"/>
      <w:r w:rsidRPr="00D30D86">
        <w:rPr>
          <w:rFonts w:ascii="Times New Roman" w:hAnsi="Times New Roman" w:cs="Times New Roman"/>
        </w:rPr>
        <w:t xml:space="preserve"> według swojego wyboru do usunięcia wad lub usterek we własnym zakresie lub do zlecenia ich usunięcia innemu podmiotowi, a koszty z tym związane pokryje </w:t>
      </w:r>
      <w:r w:rsidR="00D30D86" w:rsidRPr="00D30D86">
        <w:rPr>
          <w:rFonts w:ascii="Times New Roman" w:hAnsi="Times New Roman" w:cs="Times New Roman"/>
        </w:rPr>
        <w:t>Wykonawca na co Wykonawca wyraża zgodę.</w:t>
      </w:r>
    </w:p>
    <w:p w14:paraId="535BAEFF"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Dla wykonywania uprawnień z tytułu </w:t>
      </w:r>
      <w:proofErr w:type="gramStart"/>
      <w:r w:rsidRPr="00D30D86">
        <w:rPr>
          <w:rFonts w:ascii="Times New Roman" w:hAnsi="Times New Roman" w:cs="Times New Roman"/>
        </w:rPr>
        <w:t>gwarancji jakości</w:t>
      </w:r>
      <w:proofErr w:type="gramEnd"/>
      <w:r w:rsidRPr="00D30D86">
        <w:rPr>
          <w:rFonts w:ascii="Times New Roman" w:hAnsi="Times New Roman" w:cs="Times New Roman"/>
        </w:rPr>
        <w:t xml:space="preserve"> wystarczające jest powiadomienie Wykonawcy najpóźniej w ostatnim dniu okresu gwarancji. </w:t>
      </w:r>
    </w:p>
    <w:p w14:paraId="535BAF00"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W przypadku, gdy Wykonawca kwestionuje zasadność powiadomienia o wadach, Zamawiający zawiadomi Wykonawcę o dacie i miejscu oględzin ujawnionych wad. Z oględzin Strony sporządzają protokół zawierający poczynione ustalenia. Niestawiennictwo Wykonawcy w dacie i miejscu wskazanym przez Zamawiającego będzie równoznaczne z uznaniem przez Wykonawcę wad zgłoszonych przez Zamawiającego. Wykonawca upoważnia niniejszym Zamawiającego do odnotowania tego faktu w protokole sporządzonym na skutek oględzin i jednostronnego podpisania wyżej wymienionego protokołu oraz wykonywania uprawnień z niniejszej gwarancji, tak jak gdyby Wykonawca odmówił usunięcia wad.</w:t>
      </w:r>
    </w:p>
    <w:p w14:paraId="535BAF01"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W przypadku usunięcia przez Wykonawcę istotnej wady lub wykonania wadliwej części </w:t>
      </w:r>
      <w:r w:rsidR="00EC22D6" w:rsidRPr="00D30D86">
        <w:rPr>
          <w:rFonts w:ascii="Times New Roman" w:hAnsi="Times New Roman" w:cs="Times New Roman"/>
        </w:rPr>
        <w:t>r</w:t>
      </w:r>
      <w:r w:rsidRPr="00D30D86">
        <w:rPr>
          <w:rFonts w:ascii="Times New Roman" w:hAnsi="Times New Roman" w:cs="Times New Roman"/>
        </w:rPr>
        <w:t xml:space="preserve">obót na nowo, termin gwarancji, w zakresie usuniętej wady lub wykonania wadliwej części robót na nowo, biegnie na nowo od chwili usunięcia istotnej wady lub wykonania wadliwej części robót na nowo. W innych przypadkach termin gwarancji ulega przedłużeniu o czas, w </w:t>
      </w:r>
      <w:proofErr w:type="gramStart"/>
      <w:r w:rsidRPr="00D30D86">
        <w:rPr>
          <w:rFonts w:ascii="Times New Roman" w:hAnsi="Times New Roman" w:cs="Times New Roman"/>
        </w:rPr>
        <w:t>ciągu którego</w:t>
      </w:r>
      <w:proofErr w:type="gramEnd"/>
      <w:r w:rsidRPr="00D30D86">
        <w:rPr>
          <w:rFonts w:ascii="Times New Roman" w:hAnsi="Times New Roman" w:cs="Times New Roman"/>
        </w:rPr>
        <w:t xml:space="preserve"> wskutek wady przedmiotu objętego gwarancją Zamawiający nie mógł z niego korzystać. </w:t>
      </w:r>
    </w:p>
    <w:p w14:paraId="535BAF02" w14:textId="77777777" w:rsidR="004F40C1" w:rsidRPr="00D30D86" w:rsidRDefault="004F40C1" w:rsidP="0064796C">
      <w:pPr>
        <w:numPr>
          <w:ilvl w:val="0"/>
          <w:numId w:val="20"/>
        </w:numPr>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Nie podlegają uprawnieniom z tytułu </w:t>
      </w:r>
      <w:proofErr w:type="gramStart"/>
      <w:r w:rsidRPr="00D30D86">
        <w:rPr>
          <w:rFonts w:ascii="Times New Roman" w:hAnsi="Times New Roman" w:cs="Times New Roman"/>
        </w:rPr>
        <w:t>gwarancji jakości</w:t>
      </w:r>
      <w:proofErr w:type="gramEnd"/>
      <w:r w:rsidRPr="00D30D86">
        <w:rPr>
          <w:rFonts w:ascii="Times New Roman" w:hAnsi="Times New Roman" w:cs="Times New Roman"/>
        </w:rPr>
        <w:t xml:space="preserve"> wady powstałe na skutek:</w:t>
      </w:r>
    </w:p>
    <w:p w14:paraId="535BAF03" w14:textId="77777777" w:rsidR="004F40C1" w:rsidRPr="00D30D86" w:rsidRDefault="004F40C1" w:rsidP="0064796C">
      <w:pPr>
        <w:pStyle w:val="Akapitzlist"/>
        <w:numPr>
          <w:ilvl w:val="0"/>
          <w:numId w:val="21"/>
        </w:numPr>
        <w:spacing w:before="120" w:after="120" w:line="240" w:lineRule="auto"/>
        <w:ind w:left="567" w:hanging="283"/>
        <w:jc w:val="both"/>
        <w:rPr>
          <w:rFonts w:ascii="Times New Roman" w:hAnsi="Times New Roman" w:cs="Times New Roman"/>
        </w:rPr>
      </w:pPr>
      <w:r w:rsidRPr="00D30D86">
        <w:rPr>
          <w:rFonts w:ascii="Times New Roman" w:hAnsi="Times New Roman" w:cs="Times New Roman"/>
        </w:rPr>
        <w:t xml:space="preserve">siły wyższej, przez </w:t>
      </w:r>
      <w:proofErr w:type="gramStart"/>
      <w:r w:rsidRPr="00D30D86">
        <w:rPr>
          <w:rFonts w:ascii="Times New Roman" w:hAnsi="Times New Roman" w:cs="Times New Roman"/>
        </w:rPr>
        <w:t>pojęcie której</w:t>
      </w:r>
      <w:proofErr w:type="gramEnd"/>
      <w:r w:rsidRPr="00D30D86">
        <w:rPr>
          <w:rFonts w:ascii="Times New Roman" w:hAnsi="Times New Roman" w:cs="Times New Roman"/>
        </w:rPr>
        <w:t xml:space="preserve"> strony utrzymują: stan wojny, stan klęski żywiołowej</w:t>
      </w:r>
      <w:r w:rsidR="00AE6457" w:rsidRPr="00D30D86">
        <w:rPr>
          <w:rFonts w:ascii="Times New Roman" w:hAnsi="Times New Roman" w:cs="Times New Roman"/>
        </w:rPr>
        <w:t>,</w:t>
      </w:r>
    </w:p>
    <w:p w14:paraId="535BAF04" w14:textId="77777777" w:rsidR="004F40C1" w:rsidRPr="00D30D86" w:rsidRDefault="004F40C1" w:rsidP="0064796C">
      <w:pPr>
        <w:pStyle w:val="Akapitzlist"/>
        <w:numPr>
          <w:ilvl w:val="0"/>
          <w:numId w:val="21"/>
        </w:numPr>
        <w:spacing w:before="120" w:after="120" w:line="240" w:lineRule="auto"/>
        <w:ind w:left="567" w:hanging="283"/>
        <w:jc w:val="both"/>
        <w:rPr>
          <w:rFonts w:ascii="Times New Roman" w:hAnsi="Times New Roman" w:cs="Times New Roman"/>
        </w:rPr>
      </w:pPr>
      <w:proofErr w:type="gramStart"/>
      <w:r w:rsidRPr="00D30D86">
        <w:rPr>
          <w:rFonts w:ascii="Times New Roman" w:hAnsi="Times New Roman" w:cs="Times New Roman"/>
        </w:rPr>
        <w:t>modyfikacji</w:t>
      </w:r>
      <w:proofErr w:type="gramEnd"/>
      <w:r w:rsidRPr="00D30D86">
        <w:rPr>
          <w:rFonts w:ascii="Times New Roman" w:hAnsi="Times New Roman" w:cs="Times New Roman"/>
        </w:rPr>
        <w:t>, napraw i zmian w obiekcie dokonanych przez Zamawiającego wbrew instrukcjom eksploatacji przekazanych Zamawiającemu</w:t>
      </w:r>
      <w:r w:rsidR="00AE6457" w:rsidRPr="00D30D86">
        <w:rPr>
          <w:rFonts w:ascii="Times New Roman" w:hAnsi="Times New Roman" w:cs="Times New Roman"/>
        </w:rPr>
        <w:t>,</w:t>
      </w:r>
    </w:p>
    <w:p w14:paraId="535BAF05" w14:textId="77777777" w:rsidR="004F40C1" w:rsidRPr="00D30D86" w:rsidRDefault="004F40C1" w:rsidP="0064796C">
      <w:pPr>
        <w:pStyle w:val="Akapitzlist"/>
        <w:numPr>
          <w:ilvl w:val="0"/>
          <w:numId w:val="21"/>
        </w:numPr>
        <w:spacing w:before="120" w:after="120" w:line="240" w:lineRule="auto"/>
        <w:ind w:left="567" w:hanging="283"/>
        <w:jc w:val="both"/>
        <w:rPr>
          <w:rFonts w:ascii="Times New Roman" w:hAnsi="Times New Roman" w:cs="Times New Roman"/>
        </w:rPr>
      </w:pPr>
      <w:proofErr w:type="gramStart"/>
      <w:r w:rsidRPr="00D30D86">
        <w:rPr>
          <w:rFonts w:ascii="Times New Roman" w:hAnsi="Times New Roman" w:cs="Times New Roman"/>
        </w:rPr>
        <w:t>wad</w:t>
      </w:r>
      <w:proofErr w:type="gramEnd"/>
      <w:r w:rsidRPr="00D30D86">
        <w:rPr>
          <w:rFonts w:ascii="Times New Roman" w:hAnsi="Times New Roman" w:cs="Times New Roman"/>
        </w:rPr>
        <w:t xml:space="preserve"> powstałych po okresie gwarancji</w:t>
      </w:r>
      <w:r w:rsidR="00AE6457" w:rsidRPr="00D30D86">
        <w:rPr>
          <w:rFonts w:ascii="Times New Roman" w:hAnsi="Times New Roman" w:cs="Times New Roman"/>
        </w:rPr>
        <w:t>.</w:t>
      </w:r>
    </w:p>
    <w:p w14:paraId="535BAF06"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12</w:t>
      </w:r>
    </w:p>
    <w:p w14:paraId="535BAF07"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ZMIANY UMOWY</w:t>
      </w:r>
    </w:p>
    <w:p w14:paraId="535BAF08" w14:textId="77777777" w:rsidR="001B4E51" w:rsidRPr="00D30D86" w:rsidRDefault="00521209" w:rsidP="0064796C">
      <w:pPr>
        <w:numPr>
          <w:ilvl w:val="0"/>
          <w:numId w:val="32"/>
        </w:numPr>
        <w:tabs>
          <w:tab w:val="num" w:pos="284"/>
        </w:tabs>
        <w:spacing w:before="120" w:after="120" w:line="240" w:lineRule="auto"/>
        <w:ind w:left="284" w:hanging="284"/>
        <w:jc w:val="both"/>
        <w:rPr>
          <w:rFonts w:ascii="Times New Roman" w:hAnsi="Times New Roman" w:cs="Times New Roman"/>
        </w:rPr>
      </w:pPr>
      <w:r w:rsidRPr="00D30D86">
        <w:rPr>
          <w:rFonts w:ascii="Times New Roman" w:hAnsi="Times New Roman" w:cs="Times New Roman"/>
        </w:rPr>
        <w:t xml:space="preserve">Zamawiający przewiduje możliwość zmian postanowień w zawartej umowie. </w:t>
      </w:r>
    </w:p>
    <w:p w14:paraId="535BAF09" w14:textId="77777777" w:rsidR="00521209" w:rsidRPr="00D30D86" w:rsidRDefault="00521209" w:rsidP="0064796C">
      <w:pPr>
        <w:pStyle w:val="NormalnyWeb"/>
        <w:numPr>
          <w:ilvl w:val="2"/>
          <w:numId w:val="33"/>
        </w:numPr>
        <w:spacing w:before="120" w:beforeAutospacing="0" w:after="120"/>
        <w:ind w:left="567" w:hanging="283"/>
        <w:jc w:val="both"/>
        <w:rPr>
          <w:sz w:val="22"/>
          <w:szCs w:val="22"/>
        </w:rPr>
      </w:pPr>
      <w:r w:rsidRPr="00D30D86">
        <w:rPr>
          <w:sz w:val="22"/>
          <w:szCs w:val="22"/>
        </w:rPr>
        <w:t>W zakresie przedłużenia terminu realizacji przedmiotu zamówienia, może nastąpić w przypadku:</w:t>
      </w:r>
    </w:p>
    <w:p w14:paraId="535BAF0A" w14:textId="77777777" w:rsidR="00521209" w:rsidRPr="00D30D86" w:rsidRDefault="00521209" w:rsidP="0064796C">
      <w:pPr>
        <w:pStyle w:val="Akapitzlist"/>
        <w:numPr>
          <w:ilvl w:val="2"/>
          <w:numId w:val="34"/>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t>wystąpienia</w:t>
      </w:r>
      <w:proofErr w:type="gramEnd"/>
      <w:r w:rsidRPr="00D30D86">
        <w:rPr>
          <w:rFonts w:ascii="Times New Roman" w:hAnsi="Times New Roman" w:cs="Times New Roman"/>
        </w:rPr>
        <w:t xml:space="preserve"> niekorzystnych warunków atmosferycznych, powodujących </w:t>
      </w:r>
      <w:r w:rsidR="00472374" w:rsidRPr="00D30D86">
        <w:rPr>
          <w:rFonts w:ascii="Times New Roman" w:hAnsi="Times New Roman" w:cs="Times New Roman"/>
        </w:rPr>
        <w:t xml:space="preserve">konieczność wstrzymania </w:t>
      </w:r>
      <w:r w:rsidRPr="00D30D86">
        <w:rPr>
          <w:rFonts w:ascii="Times New Roman" w:hAnsi="Times New Roman" w:cs="Times New Roman"/>
        </w:rPr>
        <w:t>lub przerwani</w:t>
      </w:r>
      <w:r w:rsidR="00472374" w:rsidRPr="00D30D86">
        <w:rPr>
          <w:rFonts w:ascii="Times New Roman" w:hAnsi="Times New Roman" w:cs="Times New Roman"/>
        </w:rPr>
        <w:t>a</w:t>
      </w:r>
      <w:r w:rsidRPr="00D30D86">
        <w:rPr>
          <w:rFonts w:ascii="Times New Roman" w:hAnsi="Times New Roman" w:cs="Times New Roman"/>
        </w:rPr>
        <w:t xml:space="preserve"> robót budow</w:t>
      </w:r>
      <w:r w:rsidR="00472374" w:rsidRPr="00D30D86">
        <w:rPr>
          <w:rFonts w:ascii="Times New Roman" w:hAnsi="Times New Roman" w:cs="Times New Roman"/>
        </w:rPr>
        <w:t xml:space="preserve">lanych, które zostaną </w:t>
      </w:r>
      <w:r w:rsidRPr="00D30D86">
        <w:rPr>
          <w:rFonts w:ascii="Times New Roman" w:hAnsi="Times New Roman" w:cs="Times New Roman"/>
        </w:rPr>
        <w:t xml:space="preserve">pisemnie </w:t>
      </w:r>
      <w:r w:rsidR="00472374" w:rsidRPr="00D30D86">
        <w:rPr>
          <w:rFonts w:ascii="Times New Roman" w:hAnsi="Times New Roman" w:cs="Times New Roman"/>
        </w:rPr>
        <w:t xml:space="preserve">potwierdzone </w:t>
      </w:r>
      <w:r w:rsidRPr="00D30D86">
        <w:rPr>
          <w:rFonts w:ascii="Times New Roman" w:hAnsi="Times New Roman" w:cs="Times New Roman"/>
        </w:rPr>
        <w:t>w dzienniku budowy</w:t>
      </w:r>
      <w:r w:rsidR="00472374" w:rsidRPr="00D30D86">
        <w:rPr>
          <w:rFonts w:ascii="Times New Roman" w:hAnsi="Times New Roman" w:cs="Times New Roman"/>
        </w:rPr>
        <w:t xml:space="preserve"> przez Wykonawcę i Inspektora nadzoru/Zamawiającego</w:t>
      </w:r>
      <w:r w:rsidRPr="00D30D86">
        <w:rPr>
          <w:rFonts w:ascii="Times New Roman" w:hAnsi="Times New Roman" w:cs="Times New Roman"/>
        </w:rPr>
        <w:t xml:space="preserve">, przy czym przedłużenie terminu realizacji zamówienia nastąpi o tyle dni, przez ile trwało ich </w:t>
      </w:r>
      <w:r w:rsidR="00472374" w:rsidRPr="00D30D86">
        <w:rPr>
          <w:rFonts w:ascii="Times New Roman" w:hAnsi="Times New Roman" w:cs="Times New Roman"/>
        </w:rPr>
        <w:t xml:space="preserve">przerwanie lub </w:t>
      </w:r>
      <w:r w:rsidRPr="00D30D86">
        <w:rPr>
          <w:rFonts w:ascii="Times New Roman" w:hAnsi="Times New Roman" w:cs="Times New Roman"/>
        </w:rPr>
        <w:t>wstrzymanie,</w:t>
      </w:r>
    </w:p>
    <w:p w14:paraId="535BAF0B" w14:textId="77777777" w:rsidR="00521209" w:rsidRPr="00D30D86" w:rsidRDefault="00521209" w:rsidP="0064796C">
      <w:pPr>
        <w:pStyle w:val="Akapitzlist"/>
        <w:numPr>
          <w:ilvl w:val="2"/>
          <w:numId w:val="34"/>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lastRenderedPageBreak/>
        <w:t>wystąpienia</w:t>
      </w:r>
      <w:proofErr w:type="gramEnd"/>
      <w:r w:rsidRPr="00D30D86">
        <w:rPr>
          <w:rFonts w:ascii="Times New Roman" w:hAnsi="Times New Roman" w:cs="Times New Roman"/>
        </w:rPr>
        <w:t xml:space="preserve"> konieczności udzielenia Wykonawcy, robót dodatkowych, nieobjętych zamówieniem podstawowym, przy czym przedłużenie terminu realizacji zamówienia nastąpi o liczbę dni niezbędną Wykonawcy do zrealizowania zamówienia dodatkowego,</w:t>
      </w:r>
    </w:p>
    <w:p w14:paraId="535BAF0C" w14:textId="77777777" w:rsidR="00521209" w:rsidRPr="00D30D86" w:rsidRDefault="00521209" w:rsidP="0064796C">
      <w:pPr>
        <w:pStyle w:val="Akapitzlist"/>
        <w:numPr>
          <w:ilvl w:val="2"/>
          <w:numId w:val="34"/>
        </w:numPr>
        <w:spacing w:before="120" w:after="120" w:line="240" w:lineRule="auto"/>
        <w:ind w:left="851" w:hanging="284"/>
        <w:contextualSpacing w:val="0"/>
        <w:jc w:val="both"/>
        <w:rPr>
          <w:rFonts w:ascii="Times New Roman" w:eastAsia="Times New Roman" w:hAnsi="Times New Roman" w:cs="Times New Roman"/>
          <w:lang w:eastAsia="pl-PL"/>
        </w:rPr>
      </w:pPr>
      <w:r w:rsidRPr="00D30D86">
        <w:rPr>
          <w:rFonts w:ascii="Times New Roman" w:hAnsi="Times New Roman" w:cs="Times New Roman"/>
        </w:rPr>
        <w:t>wystąpieni</w:t>
      </w:r>
      <w:r w:rsidR="00472374" w:rsidRPr="00D30D86">
        <w:rPr>
          <w:rFonts w:ascii="Times New Roman" w:hAnsi="Times New Roman" w:cs="Times New Roman"/>
        </w:rPr>
        <w:t>a</w:t>
      </w:r>
      <w:r w:rsidRPr="00D30D86">
        <w:rPr>
          <w:rFonts w:ascii="Times New Roman" w:hAnsi="Times New Roman" w:cs="Times New Roman"/>
        </w:rPr>
        <w:t xml:space="preserve"> okoliczności siły wyższej, przez którą należy rozumieć zdarzenia niezależne od żadnej ze Stron, zewnętrzne, </w:t>
      </w:r>
      <w:proofErr w:type="gramStart"/>
      <w:r w:rsidRPr="00D30D86">
        <w:rPr>
          <w:rFonts w:ascii="Times New Roman" w:hAnsi="Times New Roman" w:cs="Times New Roman"/>
        </w:rPr>
        <w:t>niemożliwe  do</w:t>
      </w:r>
      <w:proofErr w:type="gramEnd"/>
      <w:r w:rsidRPr="00D30D86">
        <w:rPr>
          <w:rFonts w:ascii="Times New Roman" w:hAnsi="Times New Roman" w:cs="Times New Roman"/>
        </w:rPr>
        <w:t xml:space="preserve"> zapobiegania, które nastąpiło po dniu wejścia w życie umowy, w szczególności: klęski żywiołowe, strajki</w:t>
      </w:r>
      <w:r w:rsidR="00196ED4" w:rsidRPr="00D30D86">
        <w:rPr>
          <w:rFonts w:ascii="Times New Roman" w:hAnsi="Times New Roman" w:cs="Times New Roman"/>
        </w:rPr>
        <w:t>, pandemii</w:t>
      </w:r>
      <w:r w:rsidRPr="00D30D86">
        <w:rPr>
          <w:rFonts w:ascii="Times New Roman" w:hAnsi="Times New Roman" w:cs="Times New Roman"/>
        </w:rPr>
        <w:t xml:space="preserve"> oraz akty władzy i administracji publicznej, przy czym przedłużenie terminu zamówienia nastąpi o liczbę dni, odpowiadającą okresowi występowania okoliczności siły wyższej,</w:t>
      </w:r>
    </w:p>
    <w:p w14:paraId="535BAF0D" w14:textId="77777777" w:rsidR="00521209" w:rsidRPr="00D30D86" w:rsidRDefault="00521209" w:rsidP="0064796C">
      <w:pPr>
        <w:pStyle w:val="Akapitzlist"/>
        <w:numPr>
          <w:ilvl w:val="2"/>
          <w:numId w:val="34"/>
        </w:numPr>
        <w:spacing w:before="120" w:after="120" w:line="240" w:lineRule="auto"/>
        <w:ind w:left="851" w:hanging="284"/>
        <w:contextualSpacing w:val="0"/>
        <w:jc w:val="both"/>
        <w:rPr>
          <w:rFonts w:ascii="Times New Roman" w:eastAsia="Times New Roman" w:hAnsi="Times New Roman" w:cs="Times New Roman"/>
          <w:lang w:eastAsia="pl-PL"/>
        </w:rPr>
      </w:pPr>
      <w:r w:rsidRPr="00D30D86">
        <w:rPr>
          <w:rFonts w:ascii="Times New Roman" w:hAnsi="Times New Roman" w:cs="Times New Roman"/>
        </w:rPr>
        <w:t xml:space="preserve">skierowanie przez Zamawiającego do Wykonawcy pisemnego żądania wstrzymania robót budowlanych, stanowiących przedmiot umowy, przez organy administracji publicznej, o ile żądanie lub wydanie zakazu nie nastąpiło z przyczyn, za które Wykonawca ponosi odpowiedzialność, przy czym przedłużenie terminu realizacji zamówienia nastąpi o liczbę dni, odpowiadającą </w:t>
      </w:r>
      <w:proofErr w:type="gramStart"/>
      <w:r w:rsidRPr="00D30D86">
        <w:rPr>
          <w:rFonts w:ascii="Times New Roman" w:hAnsi="Times New Roman" w:cs="Times New Roman"/>
        </w:rPr>
        <w:t>okresowi na jaki</w:t>
      </w:r>
      <w:proofErr w:type="gramEnd"/>
      <w:r w:rsidRPr="00D30D86">
        <w:rPr>
          <w:rFonts w:ascii="Times New Roman" w:hAnsi="Times New Roman" w:cs="Times New Roman"/>
        </w:rPr>
        <w:t xml:space="preserve"> Wykonawcy nakazano wstrzymanie robót budowlanych lub zakazano prowadzenie robót budowlanych,</w:t>
      </w:r>
    </w:p>
    <w:p w14:paraId="535BAF0E" w14:textId="77777777" w:rsidR="00521209" w:rsidRPr="00D30D86" w:rsidRDefault="00521209" w:rsidP="0064796C">
      <w:pPr>
        <w:pStyle w:val="Akapitzlist"/>
        <w:numPr>
          <w:ilvl w:val="2"/>
          <w:numId w:val="34"/>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t>wystąpienia</w:t>
      </w:r>
      <w:proofErr w:type="gramEnd"/>
      <w:r w:rsidRPr="00D30D86">
        <w:rPr>
          <w:rFonts w:ascii="Times New Roman" w:hAnsi="Times New Roman" w:cs="Times New Roman"/>
        </w:rPr>
        <w:t xml:space="preserve">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w:t>
      </w:r>
    </w:p>
    <w:p w14:paraId="535BAF0F" w14:textId="77777777" w:rsidR="00521209" w:rsidRPr="00D30D86" w:rsidRDefault="00521209" w:rsidP="0064796C">
      <w:pPr>
        <w:pStyle w:val="Akapitzlist"/>
        <w:numPr>
          <w:ilvl w:val="2"/>
          <w:numId w:val="34"/>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t>wystąpienia</w:t>
      </w:r>
      <w:proofErr w:type="gramEnd"/>
      <w:r w:rsidRPr="00D30D86">
        <w:rPr>
          <w:rFonts w:ascii="Times New Roman" w:hAnsi="Times New Roman" w:cs="Times New Roman"/>
        </w:rPr>
        <w:t xml:space="preserve"> konieczności wprowadzenia do dokumentacji projektowej, zmian, powodujących wstrzymanie lub przerwanie robót budowlanych, stanowiących przedmiot zamówienia, przy czym przedłużenie terminu realizacji zamówienia nastąpi o liczbę dni niezbędnych do wprowadzenia zmian w dokumentacji projektowej oraz do przeprowadzenia uzgodnień (ustaleń) z właściwymi organami, uzyskania opinii właściwych organów oraz wydania decyzji przez właściwe organy,</w:t>
      </w:r>
    </w:p>
    <w:p w14:paraId="535BAF10" w14:textId="77777777" w:rsidR="00521209" w:rsidRPr="00D30D86" w:rsidRDefault="00521209" w:rsidP="0064796C">
      <w:pPr>
        <w:pStyle w:val="Akapitzlist"/>
        <w:numPr>
          <w:ilvl w:val="2"/>
          <w:numId w:val="34"/>
        </w:numPr>
        <w:spacing w:before="120" w:after="120" w:line="240" w:lineRule="auto"/>
        <w:ind w:left="851" w:hanging="284"/>
        <w:contextualSpacing w:val="0"/>
        <w:jc w:val="both"/>
        <w:rPr>
          <w:rFonts w:ascii="Times New Roman" w:eastAsia="Times New Roman" w:hAnsi="Times New Roman" w:cs="Times New Roman"/>
          <w:lang w:eastAsia="pl-PL"/>
        </w:rPr>
      </w:pPr>
      <w:r w:rsidRPr="00D30D86">
        <w:rPr>
          <w:rFonts w:ascii="Times New Roman" w:hAnsi="Times New Roman" w:cs="Times New Roman"/>
        </w:rPr>
        <w:t xml:space="preserve">konieczności wykonania robót </w:t>
      </w:r>
      <w:proofErr w:type="gramStart"/>
      <w:r w:rsidRPr="00D30D86">
        <w:rPr>
          <w:rFonts w:ascii="Times New Roman" w:hAnsi="Times New Roman" w:cs="Times New Roman"/>
        </w:rPr>
        <w:t>zamiennych (do których</w:t>
      </w:r>
      <w:proofErr w:type="gramEnd"/>
      <w:r w:rsidRPr="00D30D86">
        <w:rPr>
          <w:rFonts w:ascii="Times New Roman" w:hAnsi="Times New Roman" w:cs="Times New Roman"/>
        </w:rPr>
        <w:t xml:space="preserve"> wykonania wystarczy zgoda Zamawiającego oraz projektanta), rozumianych jako wykonanie przez Wykonawcę zamówienia podstawowego w sposób odmienny od sposobu określonego umowie, a jednocześnie w sposób niepowodujący zwiększenia (zmiany) zakresu świadczenia Wykonawcy zawartego w ofercie stanowiącej załącznik do umowy, oraz zwiększenia wynagrodzenia Wykonawcy, </w:t>
      </w:r>
    </w:p>
    <w:p w14:paraId="535BAF11" w14:textId="77777777" w:rsidR="00E57FB9" w:rsidRPr="00D30D86" w:rsidRDefault="00E57FB9" w:rsidP="0064796C">
      <w:pPr>
        <w:pStyle w:val="Akapitzlist"/>
        <w:numPr>
          <w:ilvl w:val="2"/>
          <w:numId w:val="34"/>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t>ograniczeń</w:t>
      </w:r>
      <w:proofErr w:type="gramEnd"/>
      <w:r w:rsidRPr="00D30D86">
        <w:rPr>
          <w:rFonts w:ascii="Times New Roman" w:hAnsi="Times New Roman" w:cs="Times New Roman"/>
        </w:rPr>
        <w:t xml:space="preserve"> wywołanych zmianami wprowadzonymi w oparciu o przepisy ustawy z dnia 5 grudnia 2008 r. o zapobieganiu oraz zwalczaniu zakażeń i chorób zakaźnych u ludzi, w szczególności w związku z ustawą z dnia 2 marca 2020 r. o szczególnych rozwiązaniach związanych z zapobieganiem, przeciwdziałaniem i zwalczaniem COVID-19, innych chorób zakaźnych oraz wywołanych nimi sytuacjami kryzysowymi itp.</w:t>
      </w:r>
    </w:p>
    <w:p w14:paraId="535BAF12" w14:textId="77777777" w:rsidR="00521209" w:rsidRPr="00D30D86" w:rsidRDefault="00521209" w:rsidP="0064796C">
      <w:pPr>
        <w:pStyle w:val="Akapitzlist"/>
        <w:numPr>
          <w:ilvl w:val="2"/>
          <w:numId w:val="33"/>
        </w:numPr>
        <w:spacing w:before="120" w:after="120" w:line="240" w:lineRule="auto"/>
        <w:ind w:left="567" w:hanging="283"/>
        <w:contextualSpacing w:val="0"/>
        <w:jc w:val="both"/>
        <w:rPr>
          <w:rFonts w:ascii="Times New Roman" w:hAnsi="Times New Roman" w:cs="Times New Roman"/>
        </w:rPr>
      </w:pPr>
      <w:r w:rsidRPr="00D30D86">
        <w:rPr>
          <w:rFonts w:ascii="Times New Roman" w:hAnsi="Times New Roman" w:cs="Times New Roman"/>
        </w:rPr>
        <w:t>W zakresie wykonania robót zamiennych, zamiany materiałów, technologii i urządzeń w stosunku do przewidzianych dokumentacją projektową lub ofertą Wykonawcy, które nie spowodują zmiany wynagrodzenia:</w:t>
      </w:r>
    </w:p>
    <w:p w14:paraId="535BAF13" w14:textId="77777777" w:rsidR="00521209" w:rsidRPr="00D30D86" w:rsidRDefault="00521209" w:rsidP="0064796C">
      <w:pPr>
        <w:pStyle w:val="Akapitzlist"/>
        <w:numPr>
          <w:ilvl w:val="2"/>
          <w:numId w:val="35"/>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t>z</w:t>
      </w:r>
      <w:proofErr w:type="gramEnd"/>
      <w:r w:rsidRPr="00D30D86">
        <w:rPr>
          <w:rFonts w:ascii="Times New Roman" w:hAnsi="Times New Roman" w:cs="Times New Roman"/>
        </w:rPr>
        <w:t xml:space="preserve"> powodu wystąpienia siły wyższej w szczególności zagrażającego bezpośrednio życiu lub zdrowiu ludzi lub grożącego powstaniem szkody,</w:t>
      </w:r>
    </w:p>
    <w:p w14:paraId="535BAF14" w14:textId="77777777" w:rsidR="00521209" w:rsidRPr="00D30D86" w:rsidRDefault="00521209" w:rsidP="0064796C">
      <w:pPr>
        <w:pStyle w:val="Akapitzlist"/>
        <w:numPr>
          <w:ilvl w:val="2"/>
          <w:numId w:val="35"/>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t>z</w:t>
      </w:r>
      <w:proofErr w:type="gramEnd"/>
      <w:r w:rsidRPr="00D30D86">
        <w:rPr>
          <w:rFonts w:ascii="Times New Roman" w:hAnsi="Times New Roman" w:cs="Times New Roman"/>
        </w:rPr>
        <w:t xml:space="preserve"> powodu konieczności zrealizowania przedmiotu zamówienia przy zastosowaniu innych rozwiązań technicznych/technologicznych niż wskazane w dokumentacji projektowej, w sytuacji, gdyby zastosowanie przewidzianych rozwiązań groziło niewykonaniem lub wadliwym wykonaniem projektu,</w:t>
      </w:r>
    </w:p>
    <w:p w14:paraId="535BAF15" w14:textId="77777777" w:rsidR="00521209" w:rsidRPr="00D30D86" w:rsidRDefault="00521209" w:rsidP="0064796C">
      <w:pPr>
        <w:pStyle w:val="Akapitzlist"/>
        <w:numPr>
          <w:ilvl w:val="2"/>
          <w:numId w:val="35"/>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t>jeżeli</w:t>
      </w:r>
      <w:proofErr w:type="gramEnd"/>
      <w:r w:rsidRPr="00D30D86">
        <w:rPr>
          <w:rFonts w:ascii="Times New Roman" w:hAnsi="Times New Roman" w:cs="Times New Roman"/>
        </w:rPr>
        <w:t xml:space="preserve"> spowoduje to obniżenie kosztów ponoszonych przez Zamawiającego na eksploatację i konserwację wykonanego przedmiotu umowy,</w:t>
      </w:r>
    </w:p>
    <w:p w14:paraId="535BAF16" w14:textId="77777777" w:rsidR="00521209" w:rsidRPr="00D30D86" w:rsidRDefault="00521209" w:rsidP="0064796C">
      <w:pPr>
        <w:pStyle w:val="Akapitzlist"/>
        <w:numPr>
          <w:ilvl w:val="2"/>
          <w:numId w:val="35"/>
        </w:numPr>
        <w:spacing w:before="120" w:after="120" w:line="240" w:lineRule="auto"/>
        <w:ind w:left="851" w:hanging="284"/>
        <w:contextualSpacing w:val="0"/>
        <w:jc w:val="both"/>
        <w:rPr>
          <w:rFonts w:ascii="Times New Roman" w:eastAsia="Times New Roman" w:hAnsi="Times New Roman" w:cs="Times New Roman"/>
          <w:lang w:eastAsia="pl-PL"/>
        </w:rPr>
      </w:pPr>
      <w:proofErr w:type="gramStart"/>
      <w:r w:rsidRPr="00D30D86">
        <w:rPr>
          <w:rFonts w:ascii="Times New Roman" w:hAnsi="Times New Roman" w:cs="Times New Roman"/>
        </w:rPr>
        <w:t>z</w:t>
      </w:r>
      <w:proofErr w:type="gramEnd"/>
      <w:r w:rsidRPr="00D30D86">
        <w:rPr>
          <w:rFonts w:ascii="Times New Roman" w:hAnsi="Times New Roman" w:cs="Times New Roman"/>
        </w:rPr>
        <w:t xml:space="preserve"> powodu poprawy parametrów technicznych, użytkowych bądź funkcjonalnych, wynikające z aktualizacji rozwiązań z uwagi na postęp technologiczny lub zmiany obowiązujących przepisów.</w:t>
      </w:r>
    </w:p>
    <w:p w14:paraId="535BAF17" w14:textId="20580419" w:rsidR="00521209" w:rsidRPr="00D30D86" w:rsidRDefault="00521209" w:rsidP="0064796C">
      <w:pPr>
        <w:pStyle w:val="NormalnyWeb"/>
        <w:numPr>
          <w:ilvl w:val="2"/>
          <w:numId w:val="33"/>
        </w:numPr>
        <w:spacing w:before="120" w:beforeAutospacing="0" w:after="120"/>
        <w:ind w:left="567" w:hanging="283"/>
        <w:rPr>
          <w:sz w:val="22"/>
          <w:szCs w:val="22"/>
        </w:rPr>
      </w:pPr>
      <w:r w:rsidRPr="00D30D86">
        <w:rPr>
          <w:sz w:val="22"/>
          <w:szCs w:val="22"/>
        </w:rPr>
        <w:t xml:space="preserve">W zakresie zmiany wynagrodzenia, o którym mowa w § </w:t>
      </w:r>
      <w:r w:rsidR="00F82239" w:rsidRPr="00D30D86">
        <w:rPr>
          <w:sz w:val="22"/>
          <w:szCs w:val="22"/>
        </w:rPr>
        <w:t>3</w:t>
      </w:r>
      <w:r w:rsidRPr="00D30D86">
        <w:rPr>
          <w:sz w:val="22"/>
          <w:szCs w:val="22"/>
        </w:rPr>
        <w:t xml:space="preserve"> ust. 1 niniejszej umowy:</w:t>
      </w:r>
    </w:p>
    <w:p w14:paraId="535BAF18" w14:textId="77777777" w:rsidR="00521209" w:rsidRPr="00D30D86" w:rsidRDefault="00521209" w:rsidP="0064796C">
      <w:pPr>
        <w:pStyle w:val="NormalnyWeb"/>
        <w:numPr>
          <w:ilvl w:val="2"/>
          <w:numId w:val="36"/>
        </w:numPr>
        <w:tabs>
          <w:tab w:val="left" w:pos="851"/>
        </w:tabs>
        <w:spacing w:before="120" w:beforeAutospacing="0" w:after="120"/>
        <w:ind w:left="851" w:hanging="284"/>
        <w:jc w:val="both"/>
        <w:rPr>
          <w:sz w:val="22"/>
          <w:szCs w:val="22"/>
        </w:rPr>
      </w:pPr>
      <w:proofErr w:type="gramStart"/>
      <w:r w:rsidRPr="00D30D86">
        <w:rPr>
          <w:sz w:val="22"/>
          <w:szCs w:val="22"/>
        </w:rPr>
        <w:t>w</w:t>
      </w:r>
      <w:proofErr w:type="gramEnd"/>
      <w:r w:rsidRPr="00D30D86">
        <w:rPr>
          <w:sz w:val="22"/>
          <w:szCs w:val="22"/>
        </w:rPr>
        <w:t xml:space="preserve"> przypadku odstąpienia od realizacji </w:t>
      </w:r>
      <w:r w:rsidR="00B90FCE" w:rsidRPr="00D30D86">
        <w:rPr>
          <w:sz w:val="22"/>
          <w:szCs w:val="22"/>
        </w:rPr>
        <w:t xml:space="preserve">części robót </w:t>
      </w:r>
      <w:r w:rsidR="001B4E51" w:rsidRPr="00D30D86">
        <w:rPr>
          <w:sz w:val="22"/>
          <w:szCs w:val="22"/>
        </w:rPr>
        <w:t>wraz z ograniczeniem należnego Wykonawcy wynagrodzenia</w:t>
      </w:r>
      <w:r w:rsidR="00B90FCE" w:rsidRPr="00D30D86">
        <w:rPr>
          <w:sz w:val="22"/>
          <w:szCs w:val="22"/>
        </w:rPr>
        <w:t xml:space="preserve">, </w:t>
      </w:r>
      <w:r w:rsidR="001B4E51" w:rsidRPr="00D30D86">
        <w:rPr>
          <w:sz w:val="22"/>
          <w:szCs w:val="22"/>
        </w:rPr>
        <w:t>p</w:t>
      </w:r>
      <w:r w:rsidRPr="00D30D86">
        <w:rPr>
          <w:sz w:val="22"/>
          <w:szCs w:val="22"/>
        </w:rPr>
        <w:t>od warunkiem, że z niemożliwych do przewidzenia okoliczności, Wykonawca nie</w:t>
      </w:r>
      <w:r w:rsidR="00B90FCE" w:rsidRPr="00D30D86">
        <w:rPr>
          <w:sz w:val="22"/>
          <w:szCs w:val="22"/>
        </w:rPr>
        <w:t xml:space="preserve"> </w:t>
      </w:r>
      <w:r w:rsidR="00B90FCE" w:rsidRPr="00D30D86">
        <w:rPr>
          <w:sz w:val="22"/>
          <w:szCs w:val="22"/>
        </w:rPr>
        <w:lastRenderedPageBreak/>
        <w:t>wykonana pewnego zakresu robót</w:t>
      </w:r>
      <w:r w:rsidRPr="00D30D86">
        <w:rPr>
          <w:sz w:val="22"/>
          <w:szCs w:val="22"/>
        </w:rPr>
        <w:t xml:space="preserve">, a roboty te można wyodrębnić </w:t>
      </w:r>
      <w:r w:rsidR="001B4E51" w:rsidRPr="00D30D86">
        <w:rPr>
          <w:sz w:val="22"/>
          <w:szCs w:val="22"/>
        </w:rPr>
        <w:t xml:space="preserve">i wycenić </w:t>
      </w:r>
      <w:r w:rsidRPr="00D30D86">
        <w:rPr>
          <w:sz w:val="22"/>
          <w:szCs w:val="22"/>
        </w:rPr>
        <w:t>na podstawie kosztorysu ofertowego,</w:t>
      </w:r>
    </w:p>
    <w:p w14:paraId="535BAF19" w14:textId="77777777" w:rsidR="00B90FCE" w:rsidRPr="00D30D86" w:rsidRDefault="00521209" w:rsidP="0064796C">
      <w:pPr>
        <w:pStyle w:val="NormalnyWeb"/>
        <w:numPr>
          <w:ilvl w:val="2"/>
          <w:numId w:val="36"/>
        </w:numPr>
        <w:tabs>
          <w:tab w:val="left" w:pos="851"/>
        </w:tabs>
        <w:spacing w:before="120" w:beforeAutospacing="0" w:after="120"/>
        <w:ind w:left="851" w:hanging="284"/>
        <w:jc w:val="both"/>
        <w:rPr>
          <w:sz w:val="22"/>
          <w:szCs w:val="22"/>
        </w:rPr>
      </w:pPr>
      <w:r w:rsidRPr="00D30D86">
        <w:rPr>
          <w:sz w:val="22"/>
          <w:szCs w:val="22"/>
        </w:rPr>
        <w:t xml:space="preserve">w przypadku konieczności </w:t>
      </w:r>
      <w:r w:rsidR="00664F6B" w:rsidRPr="00D30D86">
        <w:rPr>
          <w:sz w:val="22"/>
          <w:szCs w:val="22"/>
        </w:rPr>
        <w:t xml:space="preserve">wprowadzenia </w:t>
      </w:r>
      <w:r w:rsidRPr="00D30D86">
        <w:rPr>
          <w:sz w:val="22"/>
          <w:szCs w:val="22"/>
        </w:rPr>
        <w:t>ro</w:t>
      </w:r>
      <w:r w:rsidR="0014551E" w:rsidRPr="00D30D86">
        <w:rPr>
          <w:sz w:val="22"/>
          <w:szCs w:val="22"/>
        </w:rPr>
        <w:t>bót</w:t>
      </w:r>
      <w:r w:rsidRPr="00D30D86">
        <w:rPr>
          <w:sz w:val="22"/>
          <w:szCs w:val="22"/>
        </w:rPr>
        <w:t xml:space="preserve"> zamiennych w stosunku do </w:t>
      </w:r>
      <w:r w:rsidR="00B90FCE" w:rsidRPr="00D30D86">
        <w:rPr>
          <w:sz w:val="22"/>
          <w:szCs w:val="22"/>
        </w:rPr>
        <w:t>robót objętych umową</w:t>
      </w:r>
      <w:r w:rsidRPr="00D30D86">
        <w:rPr>
          <w:sz w:val="22"/>
          <w:szCs w:val="22"/>
        </w:rPr>
        <w:t xml:space="preserve">, jeżeli ich </w:t>
      </w:r>
      <w:r w:rsidR="0014551E" w:rsidRPr="00D30D86">
        <w:rPr>
          <w:sz w:val="22"/>
          <w:szCs w:val="22"/>
        </w:rPr>
        <w:t xml:space="preserve">niewprowadzenie </w:t>
      </w:r>
      <w:r w:rsidRPr="00D30D86">
        <w:rPr>
          <w:sz w:val="22"/>
          <w:szCs w:val="22"/>
        </w:rPr>
        <w:t>groził</w:t>
      </w:r>
      <w:r w:rsidR="00B90FCE" w:rsidRPr="00D30D86">
        <w:rPr>
          <w:sz w:val="22"/>
          <w:szCs w:val="22"/>
        </w:rPr>
        <w:t>by</w:t>
      </w:r>
      <w:r w:rsidR="0014551E" w:rsidRPr="00D30D86">
        <w:rPr>
          <w:sz w:val="22"/>
          <w:szCs w:val="22"/>
        </w:rPr>
        <w:t xml:space="preserve"> wykonanie umowy niezgodnie z zasadami sztuki budowlanej, wadliwie lub </w:t>
      </w:r>
      <w:r w:rsidRPr="00D30D86">
        <w:rPr>
          <w:sz w:val="22"/>
          <w:szCs w:val="22"/>
        </w:rPr>
        <w:t xml:space="preserve">niewykonaniem </w:t>
      </w:r>
      <w:r w:rsidR="00B90FCE" w:rsidRPr="00D30D86">
        <w:rPr>
          <w:sz w:val="22"/>
          <w:szCs w:val="22"/>
        </w:rPr>
        <w:t>umowy</w:t>
      </w:r>
      <w:r w:rsidRPr="00D30D86">
        <w:rPr>
          <w:sz w:val="22"/>
          <w:szCs w:val="22"/>
        </w:rPr>
        <w:t xml:space="preserve">, </w:t>
      </w:r>
      <w:r w:rsidR="00B90FCE" w:rsidRPr="00D30D86">
        <w:rPr>
          <w:sz w:val="22"/>
          <w:szCs w:val="22"/>
        </w:rPr>
        <w:t xml:space="preserve">z zastrzeżeniem ustalenia ich wartości </w:t>
      </w:r>
      <w:proofErr w:type="gramStart"/>
      <w:r w:rsidR="00B90FCE" w:rsidRPr="00D30D86">
        <w:rPr>
          <w:sz w:val="22"/>
          <w:szCs w:val="22"/>
        </w:rPr>
        <w:t>i  rozliczenia</w:t>
      </w:r>
      <w:proofErr w:type="gramEnd"/>
      <w:r w:rsidR="00B90FCE" w:rsidRPr="00D30D86">
        <w:rPr>
          <w:sz w:val="22"/>
          <w:szCs w:val="22"/>
        </w:rPr>
        <w:t xml:space="preserve"> </w:t>
      </w:r>
      <w:r w:rsidRPr="00D30D86">
        <w:rPr>
          <w:sz w:val="22"/>
          <w:szCs w:val="22"/>
        </w:rPr>
        <w:t xml:space="preserve">w oparciu o </w:t>
      </w:r>
      <w:r w:rsidR="00B90FCE" w:rsidRPr="00D30D86">
        <w:rPr>
          <w:sz w:val="22"/>
          <w:szCs w:val="22"/>
        </w:rPr>
        <w:t>kosztorys ofertowy</w:t>
      </w:r>
      <w:r w:rsidRPr="00D30D86">
        <w:rPr>
          <w:sz w:val="22"/>
          <w:szCs w:val="22"/>
        </w:rPr>
        <w:t>, a w przypadku robót dla których nie określono cen w kosztorysie ofertowym, na podstawie cen nie wyższych niż średnie SEKOCENBUD dla kwartału poprzedzającego termin wykonania robót z województwa pomorskiego,</w:t>
      </w:r>
    </w:p>
    <w:p w14:paraId="535BAF1A" w14:textId="77777777" w:rsidR="0014551E" w:rsidRPr="00D30D86" w:rsidRDefault="0014551E" w:rsidP="0064796C">
      <w:pPr>
        <w:pStyle w:val="NormalnyWeb"/>
        <w:numPr>
          <w:ilvl w:val="2"/>
          <w:numId w:val="36"/>
        </w:numPr>
        <w:tabs>
          <w:tab w:val="left" w:pos="851"/>
        </w:tabs>
        <w:spacing w:before="120" w:beforeAutospacing="0" w:after="120"/>
        <w:ind w:left="851" w:hanging="284"/>
        <w:jc w:val="both"/>
        <w:rPr>
          <w:sz w:val="22"/>
          <w:szCs w:val="22"/>
        </w:rPr>
      </w:pPr>
      <w:r w:rsidRPr="00D30D86">
        <w:rPr>
          <w:sz w:val="22"/>
          <w:szCs w:val="22"/>
        </w:rPr>
        <w:t xml:space="preserve">w przypadku konieczności wykonania robót dodatkowych, nieobjętych umową, jeżeli okaże się to celowe i konieczne, z zastrzeżeniem ustalenia ich wartości w oparciu o kosztorys ofertowy, a w przypadku </w:t>
      </w:r>
      <w:proofErr w:type="gramStart"/>
      <w:r w:rsidRPr="00D30D86">
        <w:rPr>
          <w:sz w:val="22"/>
          <w:szCs w:val="22"/>
        </w:rPr>
        <w:t>robót dla których</w:t>
      </w:r>
      <w:proofErr w:type="gramEnd"/>
      <w:r w:rsidRPr="00D30D86">
        <w:rPr>
          <w:sz w:val="22"/>
          <w:szCs w:val="22"/>
        </w:rPr>
        <w:t xml:space="preserve"> nie określono cen w kosztorysie ofertowym, na podstawie cen nie wyższych niż średnie SEKOCENBUD dla kwartału poprzedzającego termin wykonania robót z województwa pomorskiego</w:t>
      </w:r>
      <w:r w:rsidR="00D872DA" w:rsidRPr="00D30D86">
        <w:rPr>
          <w:sz w:val="22"/>
          <w:szCs w:val="22"/>
        </w:rPr>
        <w:t xml:space="preserve"> oraz protokołu konieczności</w:t>
      </w:r>
      <w:r w:rsidRPr="00D30D86">
        <w:rPr>
          <w:sz w:val="22"/>
          <w:szCs w:val="22"/>
        </w:rPr>
        <w:t>,</w:t>
      </w:r>
    </w:p>
    <w:p w14:paraId="535BAF1B" w14:textId="77777777" w:rsidR="00521209" w:rsidRPr="00D30D86" w:rsidRDefault="00521209" w:rsidP="0064796C">
      <w:pPr>
        <w:pStyle w:val="NormalnyWeb"/>
        <w:numPr>
          <w:ilvl w:val="2"/>
          <w:numId w:val="36"/>
        </w:numPr>
        <w:tabs>
          <w:tab w:val="left" w:pos="851"/>
        </w:tabs>
        <w:spacing w:before="120" w:beforeAutospacing="0" w:after="120"/>
        <w:ind w:left="851" w:hanging="284"/>
        <w:jc w:val="both"/>
        <w:rPr>
          <w:sz w:val="22"/>
          <w:szCs w:val="22"/>
        </w:rPr>
      </w:pPr>
      <w:proofErr w:type="gramStart"/>
      <w:r w:rsidRPr="00D30D86">
        <w:rPr>
          <w:sz w:val="22"/>
          <w:szCs w:val="22"/>
        </w:rPr>
        <w:t>w</w:t>
      </w:r>
      <w:proofErr w:type="gramEnd"/>
      <w:r w:rsidRPr="00D30D86">
        <w:rPr>
          <w:sz w:val="22"/>
          <w:szCs w:val="22"/>
        </w:rPr>
        <w:t xml:space="preserve"> przypadku ustawowej zmiany procentowej stawki podatku VAT, Zamawiający dopuszcza możliwość zmiany nief</w:t>
      </w:r>
      <w:r w:rsidR="00B90FCE" w:rsidRPr="00D30D86">
        <w:rPr>
          <w:sz w:val="22"/>
          <w:szCs w:val="22"/>
        </w:rPr>
        <w:t xml:space="preserve">akturowanej część wynagrodzenia, </w:t>
      </w:r>
      <w:r w:rsidRPr="00D30D86">
        <w:rPr>
          <w:sz w:val="22"/>
          <w:szCs w:val="22"/>
        </w:rPr>
        <w:t>o kwotę równą różnicy w kwocie podatku VAT.</w:t>
      </w:r>
    </w:p>
    <w:p w14:paraId="535BAF1C" w14:textId="51A5EE1C" w:rsidR="00D872DA" w:rsidRPr="00D30D86" w:rsidRDefault="00D872DA" w:rsidP="0064796C">
      <w:pPr>
        <w:pStyle w:val="NormalnyWeb"/>
        <w:numPr>
          <w:ilvl w:val="0"/>
          <w:numId w:val="32"/>
        </w:numPr>
        <w:tabs>
          <w:tab w:val="left" w:pos="851"/>
        </w:tabs>
        <w:spacing w:before="120" w:beforeAutospacing="0" w:after="120"/>
        <w:jc w:val="both"/>
        <w:rPr>
          <w:sz w:val="22"/>
          <w:szCs w:val="22"/>
        </w:rPr>
      </w:pPr>
      <w:r w:rsidRPr="00D30D86">
        <w:rPr>
          <w:sz w:val="22"/>
          <w:szCs w:val="22"/>
        </w:rPr>
        <w:t xml:space="preserve">Zmiany umowy, o których mowa w ust. </w:t>
      </w:r>
      <w:r w:rsidR="00F82239" w:rsidRPr="00D30D86">
        <w:rPr>
          <w:sz w:val="22"/>
          <w:szCs w:val="22"/>
        </w:rPr>
        <w:t>1</w:t>
      </w:r>
      <w:r w:rsidRPr="00D30D86">
        <w:rPr>
          <w:sz w:val="22"/>
          <w:szCs w:val="22"/>
        </w:rPr>
        <w:t xml:space="preserve"> zostaną wprowadzone w formie pisemnej aneksem do niniejszej umowy.</w:t>
      </w:r>
    </w:p>
    <w:p w14:paraId="535BAF1D" w14:textId="77777777" w:rsidR="00521209" w:rsidRPr="00D30D86" w:rsidRDefault="00521209" w:rsidP="00521209">
      <w:pPr>
        <w:pStyle w:val="NormalnyWeb"/>
        <w:spacing w:before="57" w:beforeAutospacing="0" w:after="57"/>
        <w:jc w:val="center"/>
        <w:rPr>
          <w:sz w:val="22"/>
          <w:szCs w:val="22"/>
        </w:rPr>
      </w:pPr>
      <w:r w:rsidRPr="00D30D86">
        <w:rPr>
          <w:b/>
          <w:bCs/>
          <w:sz w:val="22"/>
          <w:szCs w:val="22"/>
        </w:rPr>
        <w:t>§ 13</w:t>
      </w:r>
    </w:p>
    <w:p w14:paraId="535BAF1E"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KARY UMOWNE</w:t>
      </w:r>
    </w:p>
    <w:p w14:paraId="535BAF1F" w14:textId="77777777" w:rsidR="001412B4" w:rsidRPr="00D30D86" w:rsidRDefault="001412B4" w:rsidP="001412B4">
      <w:pPr>
        <w:pStyle w:val="NormalnyWeb"/>
        <w:numPr>
          <w:ilvl w:val="0"/>
          <w:numId w:val="8"/>
        </w:numPr>
        <w:spacing w:before="120" w:beforeAutospacing="0" w:after="120"/>
        <w:ind w:left="284" w:hanging="284"/>
        <w:jc w:val="both"/>
        <w:rPr>
          <w:sz w:val="22"/>
          <w:szCs w:val="22"/>
        </w:rPr>
      </w:pPr>
      <w:r w:rsidRPr="00D30D86">
        <w:rPr>
          <w:sz w:val="22"/>
          <w:szCs w:val="22"/>
        </w:rPr>
        <w:t>Wykonawca zapłaci Zamawiającemu kary umowne w następujących przypadkach:</w:t>
      </w:r>
    </w:p>
    <w:p w14:paraId="535BAF20" w14:textId="2993B5C4" w:rsidR="001412B4" w:rsidRPr="00D30D86" w:rsidRDefault="001412B4" w:rsidP="0064796C">
      <w:pPr>
        <w:pStyle w:val="NormalnyWeb"/>
        <w:numPr>
          <w:ilvl w:val="1"/>
          <w:numId w:val="39"/>
        </w:numPr>
        <w:tabs>
          <w:tab w:val="clear" w:pos="1440"/>
        </w:tabs>
        <w:autoSpaceDE w:val="0"/>
        <w:autoSpaceDN w:val="0"/>
        <w:adjustRightInd w:val="0"/>
        <w:spacing w:before="120" w:beforeAutospacing="0" w:after="120"/>
        <w:ind w:left="567" w:hanging="283"/>
        <w:jc w:val="both"/>
        <w:rPr>
          <w:sz w:val="22"/>
          <w:szCs w:val="22"/>
        </w:rPr>
      </w:pPr>
      <w:proofErr w:type="gramStart"/>
      <w:r w:rsidRPr="00D30D86">
        <w:rPr>
          <w:sz w:val="22"/>
          <w:szCs w:val="22"/>
        </w:rPr>
        <w:t>za</w:t>
      </w:r>
      <w:proofErr w:type="gramEnd"/>
      <w:r w:rsidRPr="00D30D86">
        <w:rPr>
          <w:sz w:val="22"/>
          <w:szCs w:val="22"/>
        </w:rPr>
        <w:t xml:space="preserve"> przekroczenie terminu wykonania przedmiotu Umowy (§ 2 ust. </w:t>
      </w:r>
      <w:r w:rsidR="00F82239" w:rsidRPr="00D30D86">
        <w:rPr>
          <w:sz w:val="22"/>
          <w:szCs w:val="22"/>
        </w:rPr>
        <w:t>1</w:t>
      </w:r>
      <w:r w:rsidRPr="00D30D86">
        <w:rPr>
          <w:sz w:val="22"/>
          <w:szCs w:val="22"/>
        </w:rPr>
        <w:t xml:space="preserve"> Umowy) z przyczyn zawinionych przez Wykonawcę w wysokości 0,</w:t>
      </w:r>
      <w:r w:rsidR="000A6EF2" w:rsidRPr="00D30D86">
        <w:rPr>
          <w:sz w:val="22"/>
          <w:szCs w:val="22"/>
        </w:rPr>
        <w:t>1</w:t>
      </w:r>
      <w:r w:rsidRPr="00D30D86">
        <w:rPr>
          <w:sz w:val="22"/>
          <w:szCs w:val="22"/>
        </w:rPr>
        <w:t xml:space="preserve">% wynagrodzenia brutto, o którym mowa w § </w:t>
      </w:r>
      <w:r w:rsidR="000A6EF2" w:rsidRPr="00D30D86">
        <w:rPr>
          <w:sz w:val="22"/>
          <w:szCs w:val="22"/>
        </w:rPr>
        <w:t>3</w:t>
      </w:r>
      <w:r w:rsidRPr="00D30D86">
        <w:rPr>
          <w:sz w:val="22"/>
          <w:szCs w:val="22"/>
        </w:rPr>
        <w:t xml:space="preserve"> ust. 1 Umowy za każdy dzień zwłoki,</w:t>
      </w:r>
    </w:p>
    <w:p w14:paraId="535BAF21" w14:textId="15974435" w:rsidR="001412B4" w:rsidRPr="00D30D86" w:rsidRDefault="001412B4" w:rsidP="0064796C">
      <w:pPr>
        <w:pStyle w:val="NormalnyWeb"/>
        <w:numPr>
          <w:ilvl w:val="1"/>
          <w:numId w:val="39"/>
        </w:numPr>
        <w:autoSpaceDE w:val="0"/>
        <w:autoSpaceDN w:val="0"/>
        <w:adjustRightInd w:val="0"/>
        <w:spacing w:before="120" w:beforeAutospacing="0" w:after="120"/>
        <w:ind w:left="567" w:hanging="283"/>
        <w:jc w:val="both"/>
        <w:rPr>
          <w:sz w:val="22"/>
          <w:szCs w:val="22"/>
        </w:rPr>
      </w:pPr>
      <w:proofErr w:type="gramStart"/>
      <w:r w:rsidRPr="00D30D86">
        <w:rPr>
          <w:sz w:val="22"/>
          <w:szCs w:val="22"/>
        </w:rPr>
        <w:t>za</w:t>
      </w:r>
      <w:proofErr w:type="gramEnd"/>
      <w:r w:rsidRPr="00D30D86">
        <w:rPr>
          <w:sz w:val="22"/>
          <w:szCs w:val="22"/>
        </w:rPr>
        <w:t xml:space="preserve"> zwłokę w usunięciu wad stwierdzonych w ramach przeglądu w okresie gwarancji </w:t>
      </w:r>
      <w:r w:rsidR="0075367F" w:rsidRPr="00D30D86">
        <w:rPr>
          <w:sz w:val="22"/>
          <w:szCs w:val="22"/>
        </w:rPr>
        <w:t xml:space="preserve">i </w:t>
      </w:r>
      <w:r w:rsidRPr="00D30D86">
        <w:rPr>
          <w:sz w:val="22"/>
          <w:szCs w:val="22"/>
        </w:rPr>
        <w:t xml:space="preserve">rękojmi – w wysokości 0,1% wynagrodzenia brutto, o którym mowa w § </w:t>
      </w:r>
      <w:r w:rsidR="008E57DD" w:rsidRPr="00D30D86">
        <w:rPr>
          <w:sz w:val="22"/>
          <w:szCs w:val="22"/>
        </w:rPr>
        <w:t>3</w:t>
      </w:r>
      <w:r w:rsidRPr="00D30D86">
        <w:rPr>
          <w:sz w:val="22"/>
          <w:szCs w:val="22"/>
        </w:rPr>
        <w:t xml:space="preserve"> ust. 1 Umowy za każdy dzień zwłoki, liczony od upływu terminu wyznaczonego zgodnie z postanowieniami § 1</w:t>
      </w:r>
      <w:r w:rsidR="008E57DD" w:rsidRPr="00D30D86">
        <w:rPr>
          <w:sz w:val="22"/>
          <w:szCs w:val="22"/>
        </w:rPr>
        <w:t xml:space="preserve">1 </w:t>
      </w:r>
      <w:r w:rsidR="00B5455A" w:rsidRPr="00D30D86">
        <w:rPr>
          <w:sz w:val="22"/>
          <w:szCs w:val="22"/>
        </w:rPr>
        <w:t>ust.</w:t>
      </w:r>
      <w:r w:rsidR="008E57DD" w:rsidRPr="00D30D86">
        <w:rPr>
          <w:sz w:val="22"/>
          <w:szCs w:val="22"/>
        </w:rPr>
        <w:t xml:space="preserve"> </w:t>
      </w:r>
      <w:r w:rsidR="00B5455A" w:rsidRPr="00D30D86">
        <w:rPr>
          <w:sz w:val="22"/>
          <w:szCs w:val="22"/>
        </w:rPr>
        <w:t>9</w:t>
      </w:r>
      <w:r w:rsidRPr="00D30D86">
        <w:rPr>
          <w:sz w:val="22"/>
          <w:szCs w:val="22"/>
        </w:rPr>
        <w:t xml:space="preserve"> niniejszej Umowy, na usunięcie wad,</w:t>
      </w:r>
    </w:p>
    <w:p w14:paraId="535BAF22" w14:textId="77777777" w:rsidR="001412B4" w:rsidRPr="00D30D86" w:rsidRDefault="001412B4" w:rsidP="0064796C">
      <w:pPr>
        <w:pStyle w:val="NormalnyWeb"/>
        <w:numPr>
          <w:ilvl w:val="1"/>
          <w:numId w:val="39"/>
        </w:numPr>
        <w:autoSpaceDE w:val="0"/>
        <w:autoSpaceDN w:val="0"/>
        <w:adjustRightInd w:val="0"/>
        <w:spacing w:before="120" w:beforeAutospacing="0" w:after="120"/>
        <w:ind w:left="567" w:hanging="283"/>
        <w:jc w:val="both"/>
        <w:rPr>
          <w:sz w:val="22"/>
          <w:szCs w:val="22"/>
        </w:rPr>
      </w:pPr>
      <w:proofErr w:type="gramStart"/>
      <w:r w:rsidRPr="00D30D86">
        <w:rPr>
          <w:sz w:val="22"/>
          <w:szCs w:val="22"/>
        </w:rPr>
        <w:t>za</w:t>
      </w:r>
      <w:proofErr w:type="gramEnd"/>
      <w:r w:rsidRPr="00D30D86">
        <w:rPr>
          <w:sz w:val="22"/>
          <w:szCs w:val="22"/>
        </w:rPr>
        <w:t xml:space="preserve"> spowodowanie przerwy w realizacji robót z przyczyn zawinionych przez Wykonawcę, dłuższej niż </w:t>
      </w:r>
      <w:r w:rsidR="008E57DD" w:rsidRPr="00D30D86">
        <w:rPr>
          <w:sz w:val="22"/>
          <w:szCs w:val="22"/>
        </w:rPr>
        <w:t>14</w:t>
      </w:r>
      <w:r w:rsidRPr="00D30D86">
        <w:rPr>
          <w:sz w:val="22"/>
          <w:szCs w:val="22"/>
        </w:rPr>
        <w:t xml:space="preserve"> dni – w wysokości 0,1% wynagrodzenia brutto, o którym mowa w § </w:t>
      </w:r>
      <w:r w:rsidR="00137735" w:rsidRPr="00D30D86">
        <w:rPr>
          <w:sz w:val="22"/>
          <w:szCs w:val="22"/>
        </w:rPr>
        <w:t>3</w:t>
      </w:r>
      <w:r w:rsidRPr="00D30D86">
        <w:rPr>
          <w:sz w:val="22"/>
          <w:szCs w:val="22"/>
        </w:rPr>
        <w:t xml:space="preserve"> ust. 1 Umowy za każdy dzień przerwy, począwszy od dnia pierwszego przerwy,</w:t>
      </w:r>
    </w:p>
    <w:p w14:paraId="535BAF23" w14:textId="77777777" w:rsidR="001412B4" w:rsidRPr="00D30D86" w:rsidRDefault="001412B4" w:rsidP="0064796C">
      <w:pPr>
        <w:pStyle w:val="NormalnyWeb"/>
        <w:numPr>
          <w:ilvl w:val="1"/>
          <w:numId w:val="39"/>
        </w:numPr>
        <w:autoSpaceDE w:val="0"/>
        <w:autoSpaceDN w:val="0"/>
        <w:adjustRightInd w:val="0"/>
        <w:spacing w:before="120" w:beforeAutospacing="0" w:after="120"/>
        <w:ind w:left="567" w:hanging="283"/>
        <w:jc w:val="both"/>
        <w:rPr>
          <w:sz w:val="22"/>
          <w:szCs w:val="22"/>
        </w:rPr>
      </w:pPr>
      <w:proofErr w:type="gramStart"/>
      <w:r w:rsidRPr="00D30D86">
        <w:rPr>
          <w:sz w:val="22"/>
          <w:szCs w:val="22"/>
        </w:rPr>
        <w:t>z</w:t>
      </w:r>
      <w:proofErr w:type="gramEnd"/>
      <w:r w:rsidRPr="00D30D86">
        <w:rPr>
          <w:sz w:val="22"/>
          <w:szCs w:val="22"/>
        </w:rPr>
        <w:t xml:space="preserve"> tytułu odstąpienia od Umowy z przyczyn leżących po stronie Wykonawcy – w wysokości 10 % wynagrodzenia brutto, o którym mowa w § </w:t>
      </w:r>
      <w:r w:rsidR="000A6EF2" w:rsidRPr="00D30D86">
        <w:rPr>
          <w:sz w:val="22"/>
          <w:szCs w:val="22"/>
        </w:rPr>
        <w:t>3</w:t>
      </w:r>
      <w:r w:rsidR="0075367F" w:rsidRPr="00D30D86">
        <w:rPr>
          <w:sz w:val="22"/>
          <w:szCs w:val="22"/>
        </w:rPr>
        <w:t xml:space="preserve"> ust. 1 Umowy. W przypadku odstąpienia od umowy w części, kara umowna byłaby </w:t>
      </w:r>
      <w:proofErr w:type="gramStart"/>
      <w:r w:rsidR="0075367F" w:rsidRPr="00D30D86">
        <w:rPr>
          <w:sz w:val="22"/>
          <w:szCs w:val="22"/>
        </w:rPr>
        <w:t>naliczana jako</w:t>
      </w:r>
      <w:proofErr w:type="gramEnd"/>
      <w:r w:rsidR="0075367F" w:rsidRPr="00D30D86">
        <w:rPr>
          <w:sz w:val="22"/>
          <w:szCs w:val="22"/>
        </w:rPr>
        <w:t xml:space="preserve"> odsetek wynagrodzenia za tę część umowy, której dotyczyłoby odstąpienie,</w:t>
      </w:r>
    </w:p>
    <w:p w14:paraId="535BAF24" w14:textId="225C1FB4" w:rsidR="001412B4" w:rsidRPr="00D30D86" w:rsidRDefault="001412B4" w:rsidP="0064796C">
      <w:pPr>
        <w:pStyle w:val="NormalnyWeb"/>
        <w:numPr>
          <w:ilvl w:val="1"/>
          <w:numId w:val="39"/>
        </w:numPr>
        <w:autoSpaceDE w:val="0"/>
        <w:autoSpaceDN w:val="0"/>
        <w:adjustRightInd w:val="0"/>
        <w:spacing w:before="120" w:beforeAutospacing="0" w:after="120"/>
        <w:ind w:left="567" w:hanging="283"/>
        <w:jc w:val="both"/>
        <w:rPr>
          <w:sz w:val="22"/>
          <w:szCs w:val="22"/>
        </w:rPr>
      </w:pPr>
      <w:proofErr w:type="gramStart"/>
      <w:r w:rsidRPr="00D30D86">
        <w:rPr>
          <w:sz w:val="22"/>
          <w:szCs w:val="22"/>
        </w:rPr>
        <w:t>jeżeli</w:t>
      </w:r>
      <w:proofErr w:type="gramEnd"/>
      <w:r w:rsidRPr="00D30D86">
        <w:rPr>
          <w:sz w:val="22"/>
          <w:szCs w:val="22"/>
        </w:rPr>
        <w:t xml:space="preserve"> roboty objęte przedmiotem niniejszej Umowy będzie wykonywał podmiot inny niż Wykonawca lub inny niż Podwykonawca</w:t>
      </w:r>
      <w:r w:rsidR="008166E6" w:rsidRPr="00D30D86">
        <w:rPr>
          <w:sz w:val="22"/>
          <w:szCs w:val="22"/>
        </w:rPr>
        <w:t xml:space="preserve"> lub dalszy Podwykonawca</w:t>
      </w:r>
      <w:r w:rsidRPr="00D30D86">
        <w:rPr>
          <w:sz w:val="22"/>
          <w:szCs w:val="22"/>
        </w:rPr>
        <w:t xml:space="preserve"> zaakceptowany przez Zamawiającego – karę umowną w wysokości 0,3% wynagrodzenia brutto, o którym mowa w § </w:t>
      </w:r>
      <w:r w:rsidR="000A6EF2" w:rsidRPr="00D30D86">
        <w:rPr>
          <w:sz w:val="22"/>
          <w:szCs w:val="22"/>
        </w:rPr>
        <w:t>3</w:t>
      </w:r>
      <w:r w:rsidRPr="00D30D86">
        <w:rPr>
          <w:sz w:val="22"/>
          <w:szCs w:val="22"/>
        </w:rPr>
        <w:t xml:space="preserve"> ust. 1 Umowy, w każdym przypadku zlecenia robót objętych przedmiotem Umowy podmiotowi innemu niż Wykonawca lub niezaakceptowanemu Podwykonawcy,</w:t>
      </w:r>
      <w:r w:rsidR="008166E6" w:rsidRPr="00D30D86">
        <w:rPr>
          <w:sz w:val="22"/>
          <w:szCs w:val="22"/>
        </w:rPr>
        <w:t xml:space="preserve"> dalszemu Podwykonawcy.</w:t>
      </w:r>
    </w:p>
    <w:p w14:paraId="535BAF25" w14:textId="77777777" w:rsidR="001412B4" w:rsidRPr="00D30D86" w:rsidRDefault="001412B4" w:rsidP="0064796C">
      <w:pPr>
        <w:pStyle w:val="NormalnyWeb"/>
        <w:numPr>
          <w:ilvl w:val="1"/>
          <w:numId w:val="39"/>
        </w:numPr>
        <w:autoSpaceDE w:val="0"/>
        <w:autoSpaceDN w:val="0"/>
        <w:adjustRightInd w:val="0"/>
        <w:spacing w:before="120" w:beforeAutospacing="0" w:after="120"/>
        <w:ind w:left="567" w:hanging="283"/>
        <w:jc w:val="both"/>
        <w:rPr>
          <w:sz w:val="22"/>
          <w:szCs w:val="22"/>
        </w:rPr>
      </w:pPr>
      <w:proofErr w:type="gramStart"/>
      <w:r w:rsidRPr="00D30D86">
        <w:rPr>
          <w:sz w:val="22"/>
          <w:szCs w:val="22"/>
        </w:rPr>
        <w:t>w</w:t>
      </w:r>
      <w:proofErr w:type="gramEnd"/>
      <w:r w:rsidRPr="00D30D86">
        <w:rPr>
          <w:sz w:val="22"/>
          <w:szCs w:val="22"/>
        </w:rPr>
        <w:t xml:space="preserve"> przypadku braku zapłaty wynagrodzenia należnego podwykonawcom lub dalszym podwykonawcom, w wysokości 0,1% wynagrodzenia brutto, o którym mowa w § </w:t>
      </w:r>
      <w:r w:rsidR="000A6EF2" w:rsidRPr="00D30D86">
        <w:rPr>
          <w:sz w:val="22"/>
          <w:szCs w:val="22"/>
        </w:rPr>
        <w:t>3</w:t>
      </w:r>
      <w:r w:rsidRPr="00D30D86">
        <w:rPr>
          <w:sz w:val="22"/>
          <w:szCs w:val="22"/>
        </w:rPr>
        <w:t xml:space="preserve"> ust. 1 Umowy, za każdy przypadek braku zapłaty wynagrodzenia – w stosunku do każdego podwykonawcy lub dalszego podwykonawcy,</w:t>
      </w:r>
    </w:p>
    <w:p w14:paraId="535BAF26" w14:textId="77777777" w:rsidR="001412B4" w:rsidRPr="00D30D86" w:rsidRDefault="001412B4" w:rsidP="0064796C">
      <w:pPr>
        <w:pStyle w:val="NormalnyWeb"/>
        <w:numPr>
          <w:ilvl w:val="1"/>
          <w:numId w:val="39"/>
        </w:numPr>
        <w:autoSpaceDE w:val="0"/>
        <w:autoSpaceDN w:val="0"/>
        <w:adjustRightInd w:val="0"/>
        <w:spacing w:before="120" w:beforeAutospacing="0" w:after="120"/>
        <w:ind w:left="567" w:hanging="283"/>
        <w:jc w:val="both"/>
        <w:rPr>
          <w:sz w:val="22"/>
          <w:szCs w:val="22"/>
        </w:rPr>
      </w:pPr>
      <w:proofErr w:type="gramStart"/>
      <w:r w:rsidRPr="00D30D86">
        <w:rPr>
          <w:sz w:val="22"/>
          <w:szCs w:val="22"/>
        </w:rPr>
        <w:t>w</w:t>
      </w:r>
      <w:proofErr w:type="gramEnd"/>
      <w:r w:rsidRPr="00D30D86">
        <w:rPr>
          <w:sz w:val="22"/>
          <w:szCs w:val="22"/>
        </w:rPr>
        <w:t xml:space="preserve"> przypadku nieterminowej zapłaty wynagrodzenia należnego podwykonawcom lub dalszym podwykonawcom, w wysokości 0,1% wynagrodzenia brutto, o którym mowa w § </w:t>
      </w:r>
      <w:r w:rsidR="000A6EF2" w:rsidRPr="00D30D86">
        <w:rPr>
          <w:sz w:val="22"/>
          <w:szCs w:val="22"/>
        </w:rPr>
        <w:t>3</w:t>
      </w:r>
      <w:r w:rsidRPr="00D30D86">
        <w:rPr>
          <w:sz w:val="22"/>
          <w:szCs w:val="22"/>
        </w:rPr>
        <w:t xml:space="preserve"> ust. 1 Umowy, za każdy dzień opóźnienia – w stosunku do każdego podwykonawcy lub dalszego podwykonawcy,</w:t>
      </w:r>
    </w:p>
    <w:p w14:paraId="535BAF27" w14:textId="77777777" w:rsidR="001412B4" w:rsidRPr="00D30D86" w:rsidRDefault="001412B4" w:rsidP="0064796C">
      <w:pPr>
        <w:pStyle w:val="NormalnyWeb"/>
        <w:numPr>
          <w:ilvl w:val="1"/>
          <w:numId w:val="39"/>
        </w:numPr>
        <w:autoSpaceDE w:val="0"/>
        <w:autoSpaceDN w:val="0"/>
        <w:adjustRightInd w:val="0"/>
        <w:spacing w:before="120" w:beforeAutospacing="0" w:after="120"/>
        <w:ind w:left="567" w:hanging="283"/>
        <w:jc w:val="both"/>
        <w:rPr>
          <w:sz w:val="22"/>
          <w:szCs w:val="22"/>
        </w:rPr>
      </w:pPr>
      <w:proofErr w:type="gramStart"/>
      <w:r w:rsidRPr="00D30D86">
        <w:rPr>
          <w:sz w:val="22"/>
          <w:szCs w:val="22"/>
        </w:rPr>
        <w:lastRenderedPageBreak/>
        <w:t>w</w:t>
      </w:r>
      <w:proofErr w:type="gramEnd"/>
      <w:r w:rsidRPr="00D30D86">
        <w:rPr>
          <w:sz w:val="22"/>
          <w:szCs w:val="22"/>
        </w:rPr>
        <w:t xml:space="preserve"> przypadku nieprzedłożenia do zaakceptowania projektu Umowy o podwykonawstwo, której przedmiotem są roboty budowlane, lub projektu jej zmiany w wysokości 0,1% wynagrodzenia brutto, o którym mowa w § </w:t>
      </w:r>
      <w:r w:rsidR="000A6EF2" w:rsidRPr="00D30D86">
        <w:rPr>
          <w:sz w:val="22"/>
          <w:szCs w:val="22"/>
        </w:rPr>
        <w:t>3</w:t>
      </w:r>
      <w:r w:rsidRPr="00D30D86">
        <w:rPr>
          <w:sz w:val="22"/>
          <w:szCs w:val="22"/>
        </w:rPr>
        <w:t xml:space="preserve"> ust. 1 Umowy - za każdego podwykonawcę lub dalszego podwykonawcę,</w:t>
      </w:r>
    </w:p>
    <w:p w14:paraId="535BAF28" w14:textId="77777777" w:rsidR="001412B4" w:rsidRPr="00D30D86" w:rsidRDefault="001412B4" w:rsidP="0064796C">
      <w:pPr>
        <w:pStyle w:val="NormalnyWeb"/>
        <w:numPr>
          <w:ilvl w:val="1"/>
          <w:numId w:val="39"/>
        </w:numPr>
        <w:autoSpaceDE w:val="0"/>
        <w:autoSpaceDN w:val="0"/>
        <w:adjustRightInd w:val="0"/>
        <w:spacing w:before="120" w:beforeAutospacing="0" w:after="120"/>
        <w:ind w:left="567" w:hanging="283"/>
        <w:jc w:val="both"/>
        <w:rPr>
          <w:sz w:val="22"/>
          <w:szCs w:val="22"/>
        </w:rPr>
      </w:pPr>
      <w:proofErr w:type="gramStart"/>
      <w:r w:rsidRPr="00D30D86">
        <w:rPr>
          <w:sz w:val="22"/>
          <w:szCs w:val="22"/>
        </w:rPr>
        <w:t>w</w:t>
      </w:r>
      <w:proofErr w:type="gramEnd"/>
      <w:r w:rsidRPr="00D30D86">
        <w:rPr>
          <w:sz w:val="22"/>
          <w:szCs w:val="22"/>
        </w:rPr>
        <w:t xml:space="preserve"> przypadku nieprzedłożenia, poświadczonej za zgodność z oryginałem, kopii Umowy o podwykonawstwo lub jej zmiany, w wysokości 0,1% wynagrodzenia brutto, o którym mowa w § </w:t>
      </w:r>
      <w:r w:rsidR="000A6EF2" w:rsidRPr="00D30D86">
        <w:rPr>
          <w:sz w:val="22"/>
          <w:szCs w:val="22"/>
        </w:rPr>
        <w:t>3</w:t>
      </w:r>
      <w:r w:rsidRPr="00D30D86">
        <w:rPr>
          <w:sz w:val="22"/>
          <w:szCs w:val="22"/>
        </w:rPr>
        <w:t xml:space="preserve"> ust. 1 Umowy, za każdego podwykonawcę lub dalszego podwykonawcę,</w:t>
      </w:r>
    </w:p>
    <w:p w14:paraId="535BAF29" w14:textId="77777777" w:rsidR="001412B4" w:rsidRPr="00D30D86" w:rsidRDefault="001412B4" w:rsidP="0064796C">
      <w:pPr>
        <w:pStyle w:val="NormalnyWeb"/>
        <w:numPr>
          <w:ilvl w:val="1"/>
          <w:numId w:val="39"/>
        </w:numPr>
        <w:autoSpaceDE w:val="0"/>
        <w:autoSpaceDN w:val="0"/>
        <w:adjustRightInd w:val="0"/>
        <w:spacing w:before="120" w:beforeAutospacing="0" w:after="120"/>
        <w:ind w:left="709" w:hanging="425"/>
        <w:jc w:val="both"/>
        <w:rPr>
          <w:sz w:val="22"/>
          <w:szCs w:val="22"/>
        </w:rPr>
      </w:pPr>
      <w:proofErr w:type="gramStart"/>
      <w:r w:rsidRPr="00D30D86">
        <w:rPr>
          <w:sz w:val="22"/>
          <w:szCs w:val="22"/>
        </w:rPr>
        <w:t>w</w:t>
      </w:r>
      <w:proofErr w:type="gramEnd"/>
      <w:r w:rsidRPr="00D30D86">
        <w:rPr>
          <w:sz w:val="22"/>
          <w:szCs w:val="22"/>
        </w:rPr>
        <w:t xml:space="preserve"> przypadku braku zmiany Umowy o podwykonawstwo w zakresie terminu zapłaty, w wysokości 0,1% wynagrodzenia brutto, o którym mowa w § </w:t>
      </w:r>
      <w:r w:rsidR="000A6EF2" w:rsidRPr="00D30D86">
        <w:rPr>
          <w:sz w:val="22"/>
          <w:szCs w:val="22"/>
        </w:rPr>
        <w:t>3</w:t>
      </w:r>
      <w:r w:rsidRPr="00D30D86">
        <w:rPr>
          <w:sz w:val="22"/>
          <w:szCs w:val="22"/>
        </w:rPr>
        <w:t xml:space="preserve"> ust. 1 Umowy, za każdego podwykonawcę lub dalszego podwykonawcę,</w:t>
      </w:r>
    </w:p>
    <w:p w14:paraId="535BAF2A" w14:textId="2B824F73" w:rsidR="004249D9" w:rsidRPr="00D30D86" w:rsidRDefault="001412B4" w:rsidP="0064796C">
      <w:pPr>
        <w:pStyle w:val="NormalnyWeb"/>
        <w:numPr>
          <w:ilvl w:val="1"/>
          <w:numId w:val="39"/>
        </w:numPr>
        <w:autoSpaceDE w:val="0"/>
        <w:autoSpaceDN w:val="0"/>
        <w:adjustRightInd w:val="0"/>
        <w:spacing w:before="120" w:beforeAutospacing="0" w:after="120"/>
        <w:ind w:left="709" w:hanging="425"/>
        <w:jc w:val="both"/>
        <w:rPr>
          <w:sz w:val="22"/>
          <w:szCs w:val="22"/>
        </w:rPr>
      </w:pPr>
      <w:r w:rsidRPr="00D30D86">
        <w:rPr>
          <w:sz w:val="22"/>
          <w:szCs w:val="22"/>
        </w:rPr>
        <w:t xml:space="preserve">za nieprzestrzeganie przez Wykonawcę lub </w:t>
      </w:r>
      <w:r w:rsidR="008166E6" w:rsidRPr="00D30D86">
        <w:rPr>
          <w:sz w:val="22"/>
          <w:szCs w:val="22"/>
        </w:rPr>
        <w:t>P</w:t>
      </w:r>
      <w:r w:rsidRPr="00D30D86">
        <w:rPr>
          <w:sz w:val="22"/>
          <w:szCs w:val="22"/>
        </w:rPr>
        <w:t>odwykonawcę</w:t>
      </w:r>
      <w:r w:rsidR="008166E6" w:rsidRPr="00D30D86">
        <w:rPr>
          <w:sz w:val="22"/>
          <w:szCs w:val="22"/>
        </w:rPr>
        <w:t xml:space="preserve"> (w tym dalszego Podwykonawcę)</w:t>
      </w:r>
      <w:r w:rsidRPr="00D30D86">
        <w:rPr>
          <w:sz w:val="22"/>
          <w:szCs w:val="22"/>
        </w:rPr>
        <w:t xml:space="preserve"> zobowiązania do zatrudnienia na podstawie umowy o pracę przez cały okres realizacji Umowy osób wykonujących wskazane przez Zamawiającego czynności w zakresie realizacji zamówienia w wysokości 0,3% wynagrodzenia brutto, określonego </w:t>
      </w:r>
      <w:proofErr w:type="gramStart"/>
      <w:r w:rsidRPr="00D30D86">
        <w:rPr>
          <w:sz w:val="22"/>
          <w:szCs w:val="22"/>
        </w:rPr>
        <w:t xml:space="preserve">w  § </w:t>
      </w:r>
      <w:r w:rsidR="000A6EF2" w:rsidRPr="00D30D86">
        <w:rPr>
          <w:sz w:val="22"/>
          <w:szCs w:val="22"/>
        </w:rPr>
        <w:t>3</w:t>
      </w:r>
      <w:r w:rsidRPr="00D30D86">
        <w:rPr>
          <w:sz w:val="22"/>
          <w:szCs w:val="22"/>
        </w:rPr>
        <w:t xml:space="preserve"> ust</w:t>
      </w:r>
      <w:proofErr w:type="gramEnd"/>
      <w:r w:rsidRPr="00D30D86">
        <w:rPr>
          <w:sz w:val="22"/>
          <w:szCs w:val="22"/>
        </w:rPr>
        <w:t>.1 za każde stwierdzone naruszenie</w:t>
      </w:r>
    </w:p>
    <w:p w14:paraId="535BAF2B" w14:textId="77777777" w:rsidR="001412B4" w:rsidRPr="00D30D86" w:rsidRDefault="001412B4" w:rsidP="0064796C">
      <w:pPr>
        <w:pStyle w:val="NormalnyWeb"/>
        <w:numPr>
          <w:ilvl w:val="1"/>
          <w:numId w:val="39"/>
        </w:numPr>
        <w:autoSpaceDE w:val="0"/>
        <w:autoSpaceDN w:val="0"/>
        <w:adjustRightInd w:val="0"/>
        <w:spacing w:before="120" w:beforeAutospacing="0" w:after="120"/>
        <w:ind w:left="709" w:hanging="425"/>
        <w:jc w:val="both"/>
        <w:rPr>
          <w:sz w:val="22"/>
          <w:szCs w:val="22"/>
        </w:rPr>
      </w:pPr>
      <w:proofErr w:type="gramStart"/>
      <w:r w:rsidRPr="00D30D86">
        <w:rPr>
          <w:sz w:val="22"/>
          <w:szCs w:val="22"/>
        </w:rPr>
        <w:t>za</w:t>
      </w:r>
      <w:proofErr w:type="gramEnd"/>
      <w:r w:rsidRPr="00D30D86">
        <w:rPr>
          <w:sz w:val="22"/>
          <w:szCs w:val="22"/>
        </w:rPr>
        <w:t xml:space="preserve"> każde naruszenie zobowiązań Wykonawcy określonych w treści Umowy, prowadzące do naruszenia warunków bezpieczeństwa na terenie budowy, w wysokości 0,05% wynagrodzenia brutto, określonego w § </w:t>
      </w:r>
      <w:r w:rsidR="000A6EF2" w:rsidRPr="00D30D86">
        <w:rPr>
          <w:sz w:val="22"/>
          <w:szCs w:val="22"/>
        </w:rPr>
        <w:t>3</w:t>
      </w:r>
      <w:r w:rsidRPr="00D30D86">
        <w:rPr>
          <w:sz w:val="22"/>
          <w:szCs w:val="22"/>
        </w:rPr>
        <w:t xml:space="preserve"> ust.1 za każde stwierdzone naruszenie </w:t>
      </w:r>
    </w:p>
    <w:p w14:paraId="535BAF2C" w14:textId="77777777" w:rsidR="0054134D" w:rsidRPr="00D30D86" w:rsidRDefault="0054134D" w:rsidP="00BB37A4">
      <w:pPr>
        <w:pStyle w:val="NormalnyWeb"/>
        <w:numPr>
          <w:ilvl w:val="0"/>
          <w:numId w:val="9"/>
        </w:numPr>
        <w:tabs>
          <w:tab w:val="clear" w:pos="720"/>
        </w:tabs>
        <w:spacing w:before="120" w:beforeAutospacing="0" w:after="120"/>
        <w:ind w:left="284" w:hanging="284"/>
        <w:jc w:val="both"/>
        <w:rPr>
          <w:sz w:val="22"/>
          <w:szCs w:val="22"/>
        </w:rPr>
      </w:pPr>
      <w:r w:rsidRPr="00D30D86">
        <w:rPr>
          <w:sz w:val="22"/>
          <w:szCs w:val="22"/>
        </w:rPr>
        <w:t>Łączna maksymalna wysokość kar umownych należnych Zamawiającemu nie przekroczy 20 % wynagrodzenia umownego brutto.</w:t>
      </w:r>
    </w:p>
    <w:p w14:paraId="535BAF2D" w14:textId="77777777" w:rsidR="001412B4" w:rsidRPr="00D30D86" w:rsidRDefault="001412B4" w:rsidP="00BB37A4">
      <w:pPr>
        <w:pStyle w:val="NormalnyWeb"/>
        <w:numPr>
          <w:ilvl w:val="0"/>
          <w:numId w:val="9"/>
        </w:numPr>
        <w:tabs>
          <w:tab w:val="clear" w:pos="720"/>
          <w:tab w:val="num" w:pos="426"/>
        </w:tabs>
        <w:spacing w:before="120" w:beforeAutospacing="0" w:after="120"/>
        <w:ind w:left="284" w:hanging="284"/>
        <w:jc w:val="both"/>
        <w:rPr>
          <w:sz w:val="22"/>
          <w:szCs w:val="22"/>
        </w:rPr>
      </w:pPr>
      <w:r w:rsidRPr="00D30D86">
        <w:rPr>
          <w:sz w:val="22"/>
          <w:szCs w:val="22"/>
        </w:rPr>
        <w:t>Zamawiający zastrzega sobie prawo dochodzenia na zasadach ogólnych odszkodowania przenoszącego wysokość zastrzeżonych kar umownych.</w:t>
      </w:r>
    </w:p>
    <w:p w14:paraId="535BAF2E" w14:textId="77777777" w:rsidR="001412B4" w:rsidRPr="00D30D86" w:rsidRDefault="001412B4" w:rsidP="00BB37A4">
      <w:pPr>
        <w:pStyle w:val="NormalnyWeb"/>
        <w:numPr>
          <w:ilvl w:val="0"/>
          <w:numId w:val="9"/>
        </w:numPr>
        <w:tabs>
          <w:tab w:val="clear" w:pos="720"/>
          <w:tab w:val="num" w:pos="426"/>
        </w:tabs>
        <w:spacing w:before="120" w:beforeAutospacing="0" w:after="120"/>
        <w:ind w:left="284" w:hanging="284"/>
        <w:jc w:val="both"/>
        <w:rPr>
          <w:sz w:val="22"/>
          <w:szCs w:val="22"/>
        </w:rPr>
      </w:pPr>
      <w:r w:rsidRPr="00D30D86">
        <w:rPr>
          <w:sz w:val="22"/>
          <w:szCs w:val="22"/>
        </w:rPr>
        <w:t>Wykonawca upoważnia Zamawiającego do potrącenia kar umownych z należnego Wykonawcy wynagrodzenia.</w:t>
      </w:r>
    </w:p>
    <w:p w14:paraId="535BAF2F" w14:textId="77777777" w:rsidR="001412B4" w:rsidRPr="00D30D86" w:rsidRDefault="001412B4" w:rsidP="00BB37A4">
      <w:pPr>
        <w:pStyle w:val="NormalnyWeb"/>
        <w:numPr>
          <w:ilvl w:val="0"/>
          <w:numId w:val="9"/>
        </w:numPr>
        <w:tabs>
          <w:tab w:val="clear" w:pos="720"/>
          <w:tab w:val="num" w:pos="426"/>
        </w:tabs>
        <w:spacing w:before="120" w:beforeAutospacing="0" w:after="120"/>
        <w:ind w:left="284" w:hanging="284"/>
        <w:jc w:val="both"/>
        <w:rPr>
          <w:sz w:val="22"/>
          <w:szCs w:val="22"/>
        </w:rPr>
      </w:pPr>
      <w:r w:rsidRPr="00D30D86">
        <w:rPr>
          <w:sz w:val="22"/>
          <w:szCs w:val="22"/>
        </w:rPr>
        <w:t>Gdyby kary umowne nie pokryły szkody wyrządzonej przez Wykonawcę Zamawiający może żądać odszkodowania uzupełniającego na zasadach ogólnych.</w:t>
      </w:r>
    </w:p>
    <w:p w14:paraId="535BAF30" w14:textId="77777777" w:rsidR="001412B4" w:rsidRPr="00D30D86" w:rsidRDefault="001412B4" w:rsidP="00BB37A4">
      <w:pPr>
        <w:pStyle w:val="NormalnyWeb"/>
        <w:tabs>
          <w:tab w:val="left" w:pos="426"/>
        </w:tabs>
        <w:spacing w:before="120" w:beforeAutospacing="0" w:after="120"/>
        <w:ind w:left="284" w:hanging="284"/>
        <w:jc w:val="both"/>
        <w:rPr>
          <w:bCs/>
          <w:sz w:val="22"/>
          <w:szCs w:val="22"/>
        </w:rPr>
      </w:pPr>
      <w:r w:rsidRPr="00D30D86">
        <w:rPr>
          <w:bCs/>
          <w:sz w:val="22"/>
          <w:szCs w:val="22"/>
        </w:rPr>
        <w:t>6.</w:t>
      </w:r>
      <w:r w:rsidRPr="00D30D86">
        <w:rPr>
          <w:bCs/>
          <w:sz w:val="22"/>
          <w:szCs w:val="22"/>
        </w:rPr>
        <w:tab/>
        <w:t xml:space="preserve">W przypadkach niewykonania lub nienależytego wykonania zobowiązań umownych nie objętych odszkodowaniem w formie kar umownych Zamawiający i Wykonawca ponoszą </w:t>
      </w:r>
      <w:proofErr w:type="gramStart"/>
      <w:r w:rsidRPr="00D30D86">
        <w:rPr>
          <w:bCs/>
          <w:sz w:val="22"/>
          <w:szCs w:val="22"/>
        </w:rPr>
        <w:t>odpowiedzialność  odszkodowawczą</w:t>
      </w:r>
      <w:proofErr w:type="gramEnd"/>
      <w:r w:rsidRPr="00D30D86">
        <w:rPr>
          <w:bCs/>
          <w:sz w:val="22"/>
          <w:szCs w:val="22"/>
        </w:rPr>
        <w:t xml:space="preserve"> na zasadach ogólnych określonych w art. 471 Kodeksu cywilnego. </w:t>
      </w:r>
    </w:p>
    <w:p w14:paraId="535BAF31"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14</w:t>
      </w:r>
    </w:p>
    <w:p w14:paraId="535BAF32"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ODSTĄPIENIE OD UMOWY</w:t>
      </w:r>
    </w:p>
    <w:p w14:paraId="535BAF33" w14:textId="77777777" w:rsidR="00521209" w:rsidRPr="00D30D86" w:rsidRDefault="00521209" w:rsidP="007963A2">
      <w:pPr>
        <w:pStyle w:val="NormalnyWeb"/>
        <w:numPr>
          <w:ilvl w:val="0"/>
          <w:numId w:val="10"/>
        </w:numPr>
        <w:tabs>
          <w:tab w:val="clear" w:pos="720"/>
          <w:tab w:val="num" w:pos="284"/>
        </w:tabs>
        <w:spacing w:before="120" w:beforeAutospacing="0" w:after="120"/>
        <w:ind w:left="284" w:hanging="284"/>
        <w:jc w:val="both"/>
        <w:rPr>
          <w:sz w:val="22"/>
          <w:szCs w:val="22"/>
        </w:rPr>
      </w:pPr>
      <w:r w:rsidRPr="00D30D86">
        <w:rPr>
          <w:sz w:val="22"/>
          <w:szCs w:val="22"/>
        </w:rPr>
        <w:t>Zamawiający może odstąpić od Umowy w terminie 30 dni od powzięcia wiadomości o zaistnieniu istotnej zmiany okoliczności powodującej, że wykonanie Umowy nie na leży w interesie publicznym, czego nie można było powiedzieć w chwili zawarcia Umowy lub dalsze wykonywanie umowy może zagrozić istotnemu interesowi bezpieczeństwa państwa lub bezpieczeństwu publicznemu. W takim wypadku Wykonawcy przysługuje jedynie wynagrodzenie należne z tytułu wykonania części umowy.</w:t>
      </w:r>
    </w:p>
    <w:p w14:paraId="535BAF34" w14:textId="311522D2" w:rsidR="00185A96" w:rsidRPr="00D30D86" w:rsidRDefault="00185A96" w:rsidP="007963A2">
      <w:pPr>
        <w:pStyle w:val="NormalnyWeb"/>
        <w:numPr>
          <w:ilvl w:val="0"/>
          <w:numId w:val="10"/>
        </w:numPr>
        <w:tabs>
          <w:tab w:val="clear" w:pos="720"/>
          <w:tab w:val="num" w:pos="284"/>
        </w:tabs>
        <w:spacing w:before="120" w:beforeAutospacing="0" w:after="120"/>
        <w:ind w:left="284" w:hanging="284"/>
        <w:jc w:val="both"/>
        <w:rPr>
          <w:sz w:val="22"/>
          <w:szCs w:val="22"/>
        </w:rPr>
      </w:pPr>
      <w:r w:rsidRPr="00D30D86">
        <w:rPr>
          <w:sz w:val="22"/>
          <w:szCs w:val="22"/>
        </w:rPr>
        <w:t xml:space="preserve">Zamawiający może odstąpić od </w:t>
      </w:r>
      <w:proofErr w:type="gramStart"/>
      <w:r w:rsidRPr="00D30D86">
        <w:rPr>
          <w:sz w:val="22"/>
          <w:szCs w:val="22"/>
        </w:rPr>
        <w:t>Umowy jeżeli</w:t>
      </w:r>
      <w:proofErr w:type="gramEnd"/>
      <w:r w:rsidRPr="00D30D86">
        <w:rPr>
          <w:sz w:val="22"/>
          <w:szCs w:val="22"/>
        </w:rPr>
        <w:t xml:space="preserve"> Wykonawca w chwili zawarcia umowy podlegał wykluczeniu na </w:t>
      </w:r>
      <w:r w:rsidR="005F5F18" w:rsidRPr="00D30D86">
        <w:rPr>
          <w:bCs/>
          <w:sz w:val="22"/>
          <w:szCs w:val="22"/>
        </w:rPr>
        <w:t>podstawie §</w:t>
      </w:r>
      <w:r w:rsidR="00921B85" w:rsidRPr="00D30D86">
        <w:rPr>
          <w:bCs/>
          <w:sz w:val="22"/>
          <w:szCs w:val="22"/>
        </w:rPr>
        <w:t xml:space="preserve"> 9 Regulaminu udzielania zamówień podprogowych przez spółkę Przedsiębiorstwo Wodociągów Kanalizacji i Ciepłownictwa „PEWIK” Sp. z o.</w:t>
      </w:r>
      <w:proofErr w:type="gramStart"/>
      <w:r w:rsidR="00921B85" w:rsidRPr="00D30D86">
        <w:rPr>
          <w:bCs/>
          <w:sz w:val="22"/>
          <w:szCs w:val="22"/>
        </w:rPr>
        <w:t>o</w:t>
      </w:r>
      <w:proofErr w:type="gramEnd"/>
      <w:r w:rsidR="00921B85" w:rsidRPr="00D30D86">
        <w:rPr>
          <w:bCs/>
          <w:sz w:val="22"/>
          <w:szCs w:val="22"/>
        </w:rPr>
        <w:t xml:space="preserve">.”, </w:t>
      </w:r>
      <w:proofErr w:type="gramStart"/>
      <w:r w:rsidR="00921B85" w:rsidRPr="00D30D86">
        <w:rPr>
          <w:bCs/>
          <w:sz w:val="22"/>
          <w:szCs w:val="22"/>
        </w:rPr>
        <w:t>stanowiącego</w:t>
      </w:r>
      <w:proofErr w:type="gramEnd"/>
      <w:r w:rsidR="00921B85" w:rsidRPr="00D30D86">
        <w:rPr>
          <w:bCs/>
          <w:sz w:val="22"/>
          <w:szCs w:val="22"/>
        </w:rPr>
        <w:t xml:space="preserve"> Załącznik nr 1 do Zarządzenia Prezesa Spółki Przedsiębiorstwa Wodociągów Kanalizacji i Ciepłownictwa „PEWIK” Sp. z o.</w:t>
      </w:r>
      <w:proofErr w:type="gramStart"/>
      <w:r w:rsidR="00921B85" w:rsidRPr="00D30D86">
        <w:rPr>
          <w:bCs/>
          <w:sz w:val="22"/>
          <w:szCs w:val="22"/>
        </w:rPr>
        <w:t>o</w:t>
      </w:r>
      <w:proofErr w:type="gramEnd"/>
      <w:r w:rsidR="00921B85" w:rsidRPr="00D30D86">
        <w:rPr>
          <w:bCs/>
          <w:sz w:val="22"/>
          <w:szCs w:val="22"/>
        </w:rPr>
        <w:t xml:space="preserve">. </w:t>
      </w:r>
      <w:proofErr w:type="gramStart"/>
      <w:r w:rsidR="00921B85" w:rsidRPr="00D30D86">
        <w:rPr>
          <w:bCs/>
          <w:sz w:val="22"/>
          <w:szCs w:val="22"/>
        </w:rPr>
        <w:t>nr</w:t>
      </w:r>
      <w:proofErr w:type="gramEnd"/>
      <w:r w:rsidR="00921B85" w:rsidRPr="00D30D86">
        <w:rPr>
          <w:bCs/>
          <w:sz w:val="22"/>
          <w:szCs w:val="22"/>
        </w:rPr>
        <w:t xml:space="preserve"> </w:t>
      </w:r>
      <w:r w:rsidR="00ED5741">
        <w:rPr>
          <w:bCs/>
          <w:sz w:val="22"/>
          <w:szCs w:val="22"/>
        </w:rPr>
        <w:t>26</w:t>
      </w:r>
      <w:r w:rsidR="00921B85" w:rsidRPr="00D30D86">
        <w:rPr>
          <w:bCs/>
          <w:sz w:val="22"/>
          <w:szCs w:val="22"/>
        </w:rPr>
        <w:t>/2021 z dnia</w:t>
      </w:r>
      <w:r w:rsidR="005F5F18" w:rsidRPr="00D30D86">
        <w:rPr>
          <w:bCs/>
          <w:sz w:val="22"/>
          <w:szCs w:val="22"/>
        </w:rPr>
        <w:t xml:space="preserve"> </w:t>
      </w:r>
      <w:r w:rsidR="00ED5741">
        <w:rPr>
          <w:bCs/>
          <w:sz w:val="22"/>
          <w:szCs w:val="22"/>
        </w:rPr>
        <w:t xml:space="preserve">6.12.2021 </w:t>
      </w:r>
      <w:proofErr w:type="gramStart"/>
      <w:r w:rsidR="00ED5741">
        <w:rPr>
          <w:bCs/>
          <w:sz w:val="22"/>
          <w:szCs w:val="22"/>
        </w:rPr>
        <w:t>r</w:t>
      </w:r>
      <w:proofErr w:type="gramEnd"/>
      <w:r w:rsidR="00ED5741">
        <w:rPr>
          <w:bCs/>
          <w:sz w:val="22"/>
          <w:szCs w:val="22"/>
        </w:rPr>
        <w:t>.</w:t>
      </w:r>
    </w:p>
    <w:p w14:paraId="535BAF35" w14:textId="6A964C36" w:rsidR="00521209" w:rsidRPr="00D30D86" w:rsidRDefault="00521209" w:rsidP="007963A2">
      <w:pPr>
        <w:pStyle w:val="NormalnyWeb"/>
        <w:numPr>
          <w:ilvl w:val="0"/>
          <w:numId w:val="10"/>
        </w:numPr>
        <w:tabs>
          <w:tab w:val="clear" w:pos="720"/>
          <w:tab w:val="num" w:pos="284"/>
        </w:tabs>
        <w:spacing w:before="120" w:beforeAutospacing="0" w:after="120"/>
        <w:ind w:left="284" w:hanging="284"/>
        <w:jc w:val="both"/>
        <w:rPr>
          <w:sz w:val="22"/>
          <w:szCs w:val="22"/>
        </w:rPr>
      </w:pPr>
      <w:r w:rsidRPr="00D30D86">
        <w:rPr>
          <w:sz w:val="22"/>
          <w:szCs w:val="22"/>
        </w:rPr>
        <w:t>Zamawiający może</w:t>
      </w:r>
      <w:r w:rsidR="005D3582" w:rsidRPr="00D30D86">
        <w:rPr>
          <w:sz w:val="22"/>
          <w:szCs w:val="22"/>
        </w:rPr>
        <w:t xml:space="preserve"> odstąpić od Umowy</w:t>
      </w:r>
      <w:r w:rsidRPr="00D30D86">
        <w:rPr>
          <w:sz w:val="22"/>
          <w:szCs w:val="22"/>
        </w:rPr>
        <w:t xml:space="preserve">, </w:t>
      </w:r>
      <w:r w:rsidR="005D3582" w:rsidRPr="00D30D86">
        <w:rPr>
          <w:sz w:val="22"/>
          <w:szCs w:val="22"/>
        </w:rPr>
        <w:t xml:space="preserve">także w </w:t>
      </w:r>
      <w:proofErr w:type="gramStart"/>
      <w:r w:rsidR="005D3582" w:rsidRPr="00D30D86">
        <w:rPr>
          <w:sz w:val="22"/>
          <w:szCs w:val="22"/>
        </w:rPr>
        <w:t>przypadku gdy</w:t>
      </w:r>
      <w:proofErr w:type="gramEnd"/>
      <w:r w:rsidR="005D3582" w:rsidRPr="00D30D86">
        <w:rPr>
          <w:sz w:val="22"/>
          <w:szCs w:val="22"/>
        </w:rPr>
        <w:t>:</w:t>
      </w:r>
      <w:r w:rsidRPr="00D30D86">
        <w:rPr>
          <w:sz w:val="22"/>
          <w:szCs w:val="22"/>
        </w:rPr>
        <w:t xml:space="preserve"> </w:t>
      </w:r>
    </w:p>
    <w:p w14:paraId="535BAF36" w14:textId="2DD050A1" w:rsidR="00521209" w:rsidRPr="00D30D86" w:rsidRDefault="00521209" w:rsidP="007963A2">
      <w:pPr>
        <w:pStyle w:val="NormalnyWeb"/>
        <w:numPr>
          <w:ilvl w:val="0"/>
          <w:numId w:val="13"/>
        </w:numPr>
        <w:tabs>
          <w:tab w:val="clear" w:pos="720"/>
          <w:tab w:val="num" w:pos="567"/>
        </w:tabs>
        <w:spacing w:before="120" w:beforeAutospacing="0" w:after="120"/>
        <w:ind w:left="567" w:hanging="294"/>
        <w:jc w:val="both"/>
        <w:rPr>
          <w:sz w:val="22"/>
          <w:szCs w:val="22"/>
        </w:rPr>
      </w:pPr>
      <w:r w:rsidRPr="00D30D86">
        <w:rPr>
          <w:sz w:val="22"/>
          <w:szCs w:val="22"/>
        </w:rPr>
        <w:t xml:space="preserve">Wykonawca przerwał realizację robót i nie kontynuuje ich pomimo wezwania Zamawiającego, a przerwa trwa dłużej niż </w:t>
      </w:r>
      <w:r w:rsidR="00EB373B" w:rsidRPr="00D30D86">
        <w:rPr>
          <w:sz w:val="22"/>
          <w:szCs w:val="22"/>
        </w:rPr>
        <w:t>14</w:t>
      </w:r>
      <w:r w:rsidRPr="00D30D86">
        <w:rPr>
          <w:sz w:val="22"/>
          <w:szCs w:val="22"/>
        </w:rPr>
        <w:t xml:space="preserve"> dni,</w:t>
      </w:r>
    </w:p>
    <w:p w14:paraId="535BAF37" w14:textId="77777777" w:rsidR="00521209" w:rsidRPr="00D30D86" w:rsidRDefault="00521209" w:rsidP="007963A2">
      <w:pPr>
        <w:pStyle w:val="NormalnyWeb"/>
        <w:numPr>
          <w:ilvl w:val="0"/>
          <w:numId w:val="13"/>
        </w:numPr>
        <w:tabs>
          <w:tab w:val="clear" w:pos="720"/>
          <w:tab w:val="num" w:pos="567"/>
        </w:tabs>
        <w:spacing w:before="120" w:beforeAutospacing="0" w:after="120"/>
        <w:ind w:left="567" w:hanging="294"/>
        <w:jc w:val="both"/>
        <w:rPr>
          <w:sz w:val="22"/>
          <w:szCs w:val="22"/>
        </w:rPr>
      </w:pPr>
      <w:r w:rsidRPr="00D30D86">
        <w:rPr>
          <w:sz w:val="22"/>
          <w:szCs w:val="22"/>
        </w:rPr>
        <w:t>Wykonawca wykonuje roboty niezgodnie z umową, dokumentacją i przepisami prawa budowlanego,</w:t>
      </w:r>
    </w:p>
    <w:p w14:paraId="535BAF38" w14:textId="6CE6869C" w:rsidR="00521209" w:rsidRPr="00D30D86" w:rsidRDefault="00960A29" w:rsidP="007963A2">
      <w:pPr>
        <w:pStyle w:val="NormalnyWeb"/>
        <w:numPr>
          <w:ilvl w:val="0"/>
          <w:numId w:val="13"/>
        </w:numPr>
        <w:tabs>
          <w:tab w:val="clear" w:pos="720"/>
          <w:tab w:val="num" w:pos="567"/>
        </w:tabs>
        <w:spacing w:before="120" w:beforeAutospacing="0" w:after="120"/>
        <w:ind w:left="567" w:hanging="294"/>
        <w:jc w:val="both"/>
        <w:rPr>
          <w:sz w:val="22"/>
          <w:szCs w:val="22"/>
        </w:rPr>
      </w:pPr>
      <w:proofErr w:type="gramStart"/>
      <w:r w:rsidRPr="00D30D86">
        <w:rPr>
          <w:sz w:val="22"/>
          <w:szCs w:val="22"/>
        </w:rPr>
        <w:t>n</w:t>
      </w:r>
      <w:r w:rsidR="00521209" w:rsidRPr="00D30D86">
        <w:rPr>
          <w:sz w:val="22"/>
          <w:szCs w:val="22"/>
        </w:rPr>
        <w:t>astąpi</w:t>
      </w:r>
      <w:proofErr w:type="gramEnd"/>
      <w:r w:rsidR="00521209" w:rsidRPr="00D30D86">
        <w:rPr>
          <w:sz w:val="22"/>
          <w:szCs w:val="22"/>
        </w:rPr>
        <w:t xml:space="preserve"> ciężkie i/lub trwałe naruszenie postanowień Umowy przez Wykonawcę;</w:t>
      </w:r>
    </w:p>
    <w:p w14:paraId="66741A13" w14:textId="523C5B9D" w:rsidR="00595B5B" w:rsidRPr="00D30D86" w:rsidRDefault="00595B5B" w:rsidP="00F85B04">
      <w:pPr>
        <w:pStyle w:val="NormalnyWeb"/>
        <w:numPr>
          <w:ilvl w:val="0"/>
          <w:numId w:val="13"/>
        </w:numPr>
        <w:tabs>
          <w:tab w:val="clear" w:pos="720"/>
        </w:tabs>
        <w:spacing w:before="120" w:after="120"/>
        <w:ind w:left="567" w:hanging="283"/>
        <w:jc w:val="both"/>
        <w:rPr>
          <w:sz w:val="22"/>
          <w:szCs w:val="22"/>
        </w:rPr>
      </w:pPr>
      <w:proofErr w:type="gramStart"/>
      <w:r w:rsidRPr="00D30D86">
        <w:rPr>
          <w:sz w:val="22"/>
          <w:szCs w:val="22"/>
        </w:rPr>
        <w:t>w</w:t>
      </w:r>
      <w:proofErr w:type="gramEnd"/>
      <w:r w:rsidRPr="00D30D86">
        <w:rPr>
          <w:sz w:val="22"/>
          <w:szCs w:val="22"/>
        </w:rPr>
        <w:t xml:space="preserve"> stosunku do Wykonawcy wszczęto postępowanie naprawcze, upadłościowe lub likwidacyjne albo prowadzone są postępowania egzekucyjne lub zabezpieczające w stosunku do Wykonawcy, a także w </w:t>
      </w:r>
      <w:r w:rsidRPr="00D30D86">
        <w:rPr>
          <w:sz w:val="22"/>
          <w:szCs w:val="22"/>
        </w:rPr>
        <w:lastRenderedPageBreak/>
        <w:t>razie w razie niewypłacalności Wykonawcy, bądź w przypadku podjęcia działania lub wystąpienia zdarzenia o skutkach podobnych do wyżej wymienionych.</w:t>
      </w:r>
    </w:p>
    <w:p w14:paraId="5A5A5E7F" w14:textId="532629DD" w:rsidR="005D3582" w:rsidRPr="00D30D86" w:rsidRDefault="005D3582" w:rsidP="00595B5B">
      <w:pPr>
        <w:pStyle w:val="NormalnyWeb"/>
        <w:numPr>
          <w:ilvl w:val="0"/>
          <w:numId w:val="13"/>
        </w:numPr>
        <w:tabs>
          <w:tab w:val="clear" w:pos="720"/>
        </w:tabs>
        <w:spacing w:before="120" w:after="120"/>
        <w:ind w:left="567" w:hanging="283"/>
        <w:jc w:val="both"/>
        <w:rPr>
          <w:sz w:val="22"/>
          <w:szCs w:val="22"/>
        </w:rPr>
      </w:pPr>
      <w:proofErr w:type="gramStart"/>
      <w:r w:rsidRPr="00D30D86">
        <w:rPr>
          <w:sz w:val="22"/>
          <w:szCs w:val="22"/>
        </w:rPr>
        <w:t>realizacj</w:t>
      </w:r>
      <w:r w:rsidR="00960A29" w:rsidRPr="00D30D86">
        <w:rPr>
          <w:sz w:val="22"/>
          <w:szCs w:val="22"/>
        </w:rPr>
        <w:t>a</w:t>
      </w:r>
      <w:proofErr w:type="gramEnd"/>
      <w:r w:rsidR="00960A29" w:rsidRPr="00D30D86">
        <w:rPr>
          <w:sz w:val="22"/>
          <w:szCs w:val="22"/>
        </w:rPr>
        <w:t xml:space="preserve"> części</w:t>
      </w:r>
      <w:r w:rsidRPr="00D30D86">
        <w:rPr>
          <w:sz w:val="22"/>
          <w:szCs w:val="22"/>
        </w:rPr>
        <w:t xml:space="preserve"> przedmiotu umowy</w:t>
      </w:r>
      <w:r w:rsidR="00960A29" w:rsidRPr="00D30D86">
        <w:rPr>
          <w:sz w:val="22"/>
          <w:szCs w:val="22"/>
        </w:rPr>
        <w:t xml:space="preserve"> zostanie powierzona</w:t>
      </w:r>
      <w:r w:rsidRPr="00D30D86">
        <w:rPr>
          <w:sz w:val="22"/>
          <w:szCs w:val="22"/>
        </w:rPr>
        <w:t xml:space="preserve"> osobie trzeciej bez zachowania obowiązków, o których mowa w § </w:t>
      </w:r>
      <w:r w:rsidR="00960A29" w:rsidRPr="00D30D86">
        <w:rPr>
          <w:sz w:val="22"/>
          <w:szCs w:val="22"/>
        </w:rPr>
        <w:t>8</w:t>
      </w:r>
      <w:r w:rsidRPr="00D30D86">
        <w:rPr>
          <w:sz w:val="22"/>
          <w:szCs w:val="22"/>
        </w:rPr>
        <w:t xml:space="preserve">; </w:t>
      </w:r>
    </w:p>
    <w:p w14:paraId="4DCB4E61" w14:textId="24573AA0" w:rsidR="005D3582" w:rsidRPr="00D30D86" w:rsidRDefault="00EB373B" w:rsidP="00595B5B">
      <w:pPr>
        <w:pStyle w:val="NormalnyWeb"/>
        <w:numPr>
          <w:ilvl w:val="0"/>
          <w:numId w:val="13"/>
        </w:numPr>
        <w:tabs>
          <w:tab w:val="clear" w:pos="720"/>
        </w:tabs>
        <w:spacing w:before="120" w:after="120"/>
        <w:ind w:left="567" w:hanging="283"/>
        <w:jc w:val="both"/>
        <w:rPr>
          <w:sz w:val="22"/>
          <w:szCs w:val="22"/>
        </w:rPr>
      </w:pPr>
      <w:r w:rsidRPr="00D30D86">
        <w:rPr>
          <w:sz w:val="22"/>
          <w:szCs w:val="22"/>
        </w:rPr>
        <w:t>Wykonawca</w:t>
      </w:r>
      <w:r w:rsidR="005D3582" w:rsidRPr="00D30D86">
        <w:rPr>
          <w:sz w:val="22"/>
          <w:szCs w:val="22"/>
        </w:rPr>
        <w:t xml:space="preserve">, z przyczyn od niego </w:t>
      </w:r>
      <w:proofErr w:type="gramStart"/>
      <w:r w:rsidR="005D3582" w:rsidRPr="00D30D86">
        <w:rPr>
          <w:sz w:val="22"/>
          <w:szCs w:val="22"/>
        </w:rPr>
        <w:t>zależnych,  nie</w:t>
      </w:r>
      <w:proofErr w:type="gramEnd"/>
      <w:r w:rsidR="005D3582" w:rsidRPr="00D30D86">
        <w:rPr>
          <w:sz w:val="22"/>
          <w:szCs w:val="22"/>
        </w:rPr>
        <w:t xml:space="preserve"> rozpoczął robót w ciągu </w:t>
      </w:r>
      <w:r w:rsidRPr="00D30D86">
        <w:rPr>
          <w:sz w:val="22"/>
          <w:szCs w:val="22"/>
        </w:rPr>
        <w:t>14</w:t>
      </w:r>
      <w:r w:rsidR="005D3582" w:rsidRPr="00D30D86">
        <w:rPr>
          <w:sz w:val="22"/>
          <w:szCs w:val="22"/>
        </w:rPr>
        <w:t xml:space="preserve"> dni od daty przekazania mu placu budowy i nie podjął ich pomimo dodatkowego pisemnego wezwania </w:t>
      </w:r>
      <w:r w:rsidRPr="00D30D86">
        <w:rPr>
          <w:sz w:val="22"/>
          <w:szCs w:val="22"/>
        </w:rPr>
        <w:t>Zamawiającego;</w:t>
      </w:r>
    </w:p>
    <w:p w14:paraId="64AB9D45" w14:textId="1DD2F1D8" w:rsidR="005D3582" w:rsidRPr="00D30D86" w:rsidRDefault="00EB373B" w:rsidP="00595B5B">
      <w:pPr>
        <w:pStyle w:val="NormalnyWeb"/>
        <w:numPr>
          <w:ilvl w:val="0"/>
          <w:numId w:val="13"/>
        </w:numPr>
        <w:tabs>
          <w:tab w:val="clear" w:pos="720"/>
        </w:tabs>
        <w:spacing w:before="120" w:after="120"/>
        <w:ind w:left="567" w:hanging="283"/>
        <w:jc w:val="both"/>
        <w:rPr>
          <w:sz w:val="22"/>
          <w:szCs w:val="22"/>
        </w:rPr>
      </w:pPr>
      <w:proofErr w:type="gramStart"/>
      <w:r w:rsidRPr="00D30D86">
        <w:rPr>
          <w:sz w:val="22"/>
          <w:szCs w:val="22"/>
        </w:rPr>
        <w:t>wynagrodzenie</w:t>
      </w:r>
      <w:proofErr w:type="gramEnd"/>
      <w:r w:rsidRPr="00D30D86">
        <w:rPr>
          <w:sz w:val="22"/>
          <w:szCs w:val="22"/>
        </w:rPr>
        <w:t xml:space="preserve"> należne Podwykonawcom lub dalszym Podwykonawcom nie jest regulowane przez Wykonawcę (</w:t>
      </w:r>
      <w:r w:rsidR="00887150" w:rsidRPr="00D30D86">
        <w:rPr>
          <w:sz w:val="22"/>
          <w:szCs w:val="22"/>
        </w:rPr>
        <w:t xml:space="preserve">odpowiednio </w:t>
      </w:r>
      <w:r w:rsidRPr="00D30D86">
        <w:rPr>
          <w:sz w:val="22"/>
          <w:szCs w:val="22"/>
        </w:rPr>
        <w:t>Podwykonawcę, dalszego Podwykonawcę) w terminach wynikających z wystawionych przez nich faktur.</w:t>
      </w:r>
      <w:r w:rsidR="005D3582" w:rsidRPr="00D30D86">
        <w:rPr>
          <w:sz w:val="22"/>
          <w:szCs w:val="22"/>
        </w:rPr>
        <w:t xml:space="preserve"> </w:t>
      </w:r>
    </w:p>
    <w:p w14:paraId="25A4D1C0" w14:textId="67D63D9F" w:rsidR="005D3582" w:rsidRPr="00D30D86" w:rsidRDefault="00EB373B" w:rsidP="00595B5B">
      <w:pPr>
        <w:pStyle w:val="NormalnyWeb"/>
        <w:numPr>
          <w:ilvl w:val="0"/>
          <w:numId w:val="13"/>
        </w:numPr>
        <w:tabs>
          <w:tab w:val="clear" w:pos="720"/>
        </w:tabs>
        <w:spacing w:before="120" w:after="120"/>
        <w:ind w:left="567" w:hanging="283"/>
        <w:jc w:val="both"/>
        <w:rPr>
          <w:sz w:val="22"/>
          <w:szCs w:val="22"/>
        </w:rPr>
      </w:pPr>
      <w:r w:rsidRPr="00D30D86">
        <w:rPr>
          <w:sz w:val="22"/>
          <w:szCs w:val="22"/>
        </w:rPr>
        <w:t>Wykonawca</w:t>
      </w:r>
      <w:r w:rsidR="005D3582" w:rsidRPr="00D30D86">
        <w:rPr>
          <w:sz w:val="22"/>
          <w:szCs w:val="22"/>
        </w:rPr>
        <w:t xml:space="preserve"> nie przedstawia lub nie przedłuża polis ubezpieczeniowych zgodnie z postanowieniami niniejszej umowy,</w:t>
      </w:r>
    </w:p>
    <w:p w14:paraId="49170307" w14:textId="77777777" w:rsidR="00595B5B" w:rsidRPr="00D30D86" w:rsidRDefault="005D3582" w:rsidP="00595B5B">
      <w:pPr>
        <w:pStyle w:val="NormalnyWeb"/>
        <w:numPr>
          <w:ilvl w:val="0"/>
          <w:numId w:val="13"/>
        </w:numPr>
        <w:tabs>
          <w:tab w:val="clear" w:pos="720"/>
        </w:tabs>
        <w:spacing w:before="120" w:after="120"/>
        <w:ind w:left="567" w:hanging="283"/>
        <w:jc w:val="both"/>
        <w:rPr>
          <w:sz w:val="22"/>
          <w:szCs w:val="22"/>
        </w:rPr>
      </w:pPr>
      <w:proofErr w:type="gramStart"/>
      <w:r w:rsidRPr="00D30D86">
        <w:rPr>
          <w:sz w:val="22"/>
          <w:szCs w:val="22"/>
        </w:rPr>
        <w:t>suma</w:t>
      </w:r>
      <w:proofErr w:type="gramEnd"/>
      <w:r w:rsidRPr="00D30D86">
        <w:rPr>
          <w:sz w:val="22"/>
          <w:szCs w:val="22"/>
        </w:rPr>
        <w:t xml:space="preserve"> kar umownych wynikających z niniejszej umowy przekroczy 10% wynagrodzenia należnego </w:t>
      </w:r>
      <w:r w:rsidR="00595B5B" w:rsidRPr="00D30D86">
        <w:rPr>
          <w:sz w:val="22"/>
          <w:szCs w:val="22"/>
        </w:rPr>
        <w:t>Wykonawcy</w:t>
      </w:r>
      <w:r w:rsidRPr="00D30D86">
        <w:rPr>
          <w:sz w:val="22"/>
          <w:szCs w:val="22"/>
        </w:rPr>
        <w:t xml:space="preserve"> na podstawie Umowy,</w:t>
      </w:r>
    </w:p>
    <w:p w14:paraId="1F436B5E" w14:textId="317B0966" w:rsidR="00595B5B" w:rsidRPr="00D30D86" w:rsidRDefault="00595B5B" w:rsidP="007963A2">
      <w:pPr>
        <w:pStyle w:val="NormalnyWeb"/>
        <w:numPr>
          <w:ilvl w:val="0"/>
          <w:numId w:val="10"/>
        </w:numPr>
        <w:tabs>
          <w:tab w:val="clear" w:pos="720"/>
        </w:tabs>
        <w:spacing w:before="120" w:beforeAutospacing="0" w:after="120"/>
        <w:ind w:left="284" w:hanging="284"/>
        <w:jc w:val="both"/>
        <w:rPr>
          <w:sz w:val="22"/>
          <w:szCs w:val="22"/>
        </w:rPr>
      </w:pPr>
      <w:r w:rsidRPr="00D30D86">
        <w:rPr>
          <w:sz w:val="22"/>
          <w:szCs w:val="22"/>
        </w:rPr>
        <w:t>Zamawiający może odstąpić od umowy, także w innych przypadkach przewidzianych przepisami powszechnie obowiązującego prawa, w szczególności opisanych w kodeksie cywilnym</w:t>
      </w:r>
      <w:r w:rsidR="007626BC" w:rsidRPr="00D30D86">
        <w:rPr>
          <w:sz w:val="22"/>
          <w:szCs w:val="22"/>
        </w:rPr>
        <w:t>, odnoszących się do</w:t>
      </w:r>
      <w:r w:rsidRPr="00D30D86">
        <w:rPr>
          <w:sz w:val="22"/>
          <w:szCs w:val="22"/>
        </w:rPr>
        <w:t xml:space="preserve"> umów o roboty budowlane</w:t>
      </w:r>
      <w:r w:rsidR="007626BC" w:rsidRPr="00D30D86">
        <w:rPr>
          <w:sz w:val="22"/>
          <w:szCs w:val="22"/>
        </w:rPr>
        <w:t>.</w:t>
      </w:r>
    </w:p>
    <w:p w14:paraId="535BAF3A" w14:textId="582459A8" w:rsidR="007963A2" w:rsidRPr="00D30D86" w:rsidRDefault="00521209" w:rsidP="007963A2">
      <w:pPr>
        <w:pStyle w:val="NormalnyWeb"/>
        <w:numPr>
          <w:ilvl w:val="0"/>
          <w:numId w:val="10"/>
        </w:numPr>
        <w:tabs>
          <w:tab w:val="clear" w:pos="720"/>
        </w:tabs>
        <w:spacing w:before="120" w:beforeAutospacing="0" w:after="120"/>
        <w:ind w:left="284" w:hanging="284"/>
        <w:jc w:val="both"/>
        <w:rPr>
          <w:sz w:val="22"/>
          <w:szCs w:val="22"/>
        </w:rPr>
      </w:pPr>
      <w:r w:rsidRPr="00D30D86">
        <w:rPr>
          <w:sz w:val="22"/>
          <w:szCs w:val="22"/>
        </w:rPr>
        <w:t xml:space="preserve">Wykonawcy nie przysługuje żadne odszkodowanie, w tym z tytułu utraconych korzyści na skutek </w:t>
      </w:r>
      <w:r w:rsidR="005F5F18" w:rsidRPr="00D30D86">
        <w:rPr>
          <w:sz w:val="22"/>
          <w:szCs w:val="22"/>
        </w:rPr>
        <w:t xml:space="preserve">odstąpienia </w:t>
      </w:r>
      <w:r w:rsidRPr="00D30D86">
        <w:rPr>
          <w:sz w:val="22"/>
          <w:szCs w:val="22"/>
        </w:rPr>
        <w:t>w tryb</w:t>
      </w:r>
      <w:r w:rsidR="005F5F18" w:rsidRPr="00D30D86">
        <w:rPr>
          <w:sz w:val="22"/>
          <w:szCs w:val="22"/>
        </w:rPr>
        <w:t>ach opisanych w ust. 1, 2</w:t>
      </w:r>
      <w:r w:rsidR="00B9428B" w:rsidRPr="00D30D86">
        <w:rPr>
          <w:sz w:val="22"/>
          <w:szCs w:val="22"/>
        </w:rPr>
        <w:t>, 3</w:t>
      </w:r>
      <w:r w:rsidR="005F5F18" w:rsidRPr="00D30D86">
        <w:rPr>
          <w:sz w:val="22"/>
          <w:szCs w:val="22"/>
        </w:rPr>
        <w:t xml:space="preserve"> </w:t>
      </w:r>
      <w:r w:rsidR="00B9428B" w:rsidRPr="00D30D86">
        <w:rPr>
          <w:sz w:val="22"/>
          <w:szCs w:val="22"/>
        </w:rPr>
        <w:t>lub</w:t>
      </w:r>
      <w:r w:rsidR="005F5F18" w:rsidRPr="00D30D86">
        <w:rPr>
          <w:sz w:val="22"/>
          <w:szCs w:val="22"/>
        </w:rPr>
        <w:t xml:space="preserve"> </w:t>
      </w:r>
      <w:r w:rsidR="00B9428B" w:rsidRPr="00D30D86">
        <w:rPr>
          <w:sz w:val="22"/>
          <w:szCs w:val="22"/>
        </w:rPr>
        <w:t>4</w:t>
      </w:r>
      <w:r w:rsidR="005F5F18" w:rsidRPr="00D30D86">
        <w:rPr>
          <w:sz w:val="22"/>
          <w:szCs w:val="22"/>
        </w:rPr>
        <w:t>.</w:t>
      </w:r>
    </w:p>
    <w:p w14:paraId="535BAF3B" w14:textId="379A6B8C" w:rsidR="00521209" w:rsidRPr="00D30D86" w:rsidRDefault="00521209" w:rsidP="007963A2">
      <w:pPr>
        <w:pStyle w:val="NormalnyWeb"/>
        <w:numPr>
          <w:ilvl w:val="0"/>
          <w:numId w:val="10"/>
        </w:numPr>
        <w:tabs>
          <w:tab w:val="clear" w:pos="720"/>
        </w:tabs>
        <w:spacing w:before="120" w:beforeAutospacing="0" w:after="120"/>
        <w:ind w:left="284" w:hanging="284"/>
        <w:jc w:val="both"/>
        <w:rPr>
          <w:sz w:val="22"/>
          <w:szCs w:val="22"/>
        </w:rPr>
      </w:pPr>
      <w:r w:rsidRPr="00D30D86">
        <w:rPr>
          <w:sz w:val="22"/>
          <w:szCs w:val="22"/>
        </w:rPr>
        <w:t xml:space="preserve">W przypadku odstąpienia </w:t>
      </w:r>
      <w:r w:rsidR="007626BC" w:rsidRPr="00D30D86">
        <w:rPr>
          <w:sz w:val="22"/>
          <w:szCs w:val="22"/>
        </w:rPr>
        <w:t xml:space="preserve">od </w:t>
      </w:r>
      <w:r w:rsidRPr="00D30D86">
        <w:rPr>
          <w:sz w:val="22"/>
          <w:szCs w:val="22"/>
        </w:rPr>
        <w:t>umowy Wykonawcę oraz Zamawiającego obciążają następujące obowiązki szczegółowe:</w:t>
      </w:r>
    </w:p>
    <w:p w14:paraId="535BAF3C" w14:textId="77777777" w:rsidR="00521209" w:rsidRPr="00D30D86" w:rsidRDefault="00521209" w:rsidP="00AC0BCB">
      <w:pPr>
        <w:pStyle w:val="NormalnyWeb"/>
        <w:numPr>
          <w:ilvl w:val="0"/>
          <w:numId w:val="14"/>
        </w:numPr>
        <w:tabs>
          <w:tab w:val="clear" w:pos="720"/>
          <w:tab w:val="num" w:pos="567"/>
        </w:tabs>
        <w:spacing w:before="120" w:beforeAutospacing="0" w:after="120"/>
        <w:ind w:left="567" w:hanging="283"/>
        <w:jc w:val="both"/>
        <w:rPr>
          <w:sz w:val="22"/>
          <w:szCs w:val="22"/>
        </w:rPr>
      </w:pPr>
      <w:r w:rsidRPr="00D30D86">
        <w:rPr>
          <w:sz w:val="22"/>
          <w:szCs w:val="22"/>
        </w:rPr>
        <w:t>Wykonawca zabezpieczy przerwane roboty w zakresie obustronnie uzgodnionym na koszt strony, z której to winy nastąpiło odstąpienie od Umowy,</w:t>
      </w:r>
    </w:p>
    <w:p w14:paraId="535BAF3D" w14:textId="77777777" w:rsidR="00521209" w:rsidRPr="00D30D86" w:rsidRDefault="00521209" w:rsidP="00AC0BCB">
      <w:pPr>
        <w:pStyle w:val="NormalnyWeb"/>
        <w:numPr>
          <w:ilvl w:val="0"/>
          <w:numId w:val="14"/>
        </w:numPr>
        <w:tabs>
          <w:tab w:val="clear" w:pos="720"/>
          <w:tab w:val="num" w:pos="567"/>
        </w:tabs>
        <w:spacing w:before="120" w:beforeAutospacing="0" w:after="120"/>
        <w:ind w:left="567" w:hanging="283"/>
        <w:jc w:val="both"/>
        <w:rPr>
          <w:sz w:val="22"/>
          <w:szCs w:val="22"/>
        </w:rPr>
      </w:pPr>
      <w:r w:rsidRPr="00D30D86">
        <w:rPr>
          <w:sz w:val="22"/>
          <w:szCs w:val="22"/>
        </w:rPr>
        <w:t>Wykonawca zgłosi do dokonania przez Zamawiającego odbioru robót przerwanych oraz robót zabezpieczających,</w:t>
      </w:r>
    </w:p>
    <w:p w14:paraId="5EA405F9" w14:textId="3A16BB5B" w:rsidR="007626BC" w:rsidRPr="00D30D86" w:rsidRDefault="00521209" w:rsidP="007626BC">
      <w:pPr>
        <w:pStyle w:val="NormalnyWeb"/>
        <w:numPr>
          <w:ilvl w:val="0"/>
          <w:numId w:val="14"/>
        </w:numPr>
        <w:tabs>
          <w:tab w:val="clear" w:pos="720"/>
          <w:tab w:val="num" w:pos="567"/>
        </w:tabs>
        <w:spacing w:before="120" w:beforeAutospacing="0" w:after="120"/>
        <w:ind w:left="567" w:hanging="283"/>
        <w:jc w:val="both"/>
        <w:rPr>
          <w:sz w:val="22"/>
          <w:szCs w:val="22"/>
        </w:rPr>
      </w:pPr>
      <w:r w:rsidRPr="00D30D86">
        <w:rPr>
          <w:sz w:val="22"/>
          <w:szCs w:val="22"/>
        </w:rPr>
        <w:t>W terminie 7 dni od daty zgłoszenia, o którym mowa w pkt. 2) Wykonawca przy udziale Inspektora Nadzoru i Zamawiającego sporządzi szczegółowy protokół inwentaryzacyjny robót wraz z zestawieniem wartości wykonanych robót według stanu na dzień odstąpienia</w:t>
      </w:r>
      <w:r w:rsidR="007626BC" w:rsidRPr="00D30D86">
        <w:rPr>
          <w:sz w:val="22"/>
          <w:szCs w:val="22"/>
        </w:rPr>
        <w:t>. P</w:t>
      </w:r>
      <w:r w:rsidRPr="00D30D86">
        <w:rPr>
          <w:sz w:val="22"/>
          <w:szCs w:val="22"/>
        </w:rPr>
        <w:t>rotokół inwentaryzacyjny odebranych robót w toku stanowić będzie podstawę do rozliczenia finansowego.</w:t>
      </w:r>
    </w:p>
    <w:p w14:paraId="19C652BE" w14:textId="1939D344" w:rsidR="007626BC" w:rsidRPr="00D30D86" w:rsidRDefault="007626BC" w:rsidP="007626BC">
      <w:pPr>
        <w:pStyle w:val="NormalnyWeb"/>
        <w:numPr>
          <w:ilvl w:val="0"/>
          <w:numId w:val="10"/>
        </w:numPr>
        <w:tabs>
          <w:tab w:val="clear" w:pos="720"/>
        </w:tabs>
        <w:spacing w:before="120" w:after="120"/>
        <w:ind w:left="284" w:hanging="284"/>
        <w:jc w:val="both"/>
        <w:rPr>
          <w:sz w:val="22"/>
          <w:szCs w:val="22"/>
        </w:rPr>
      </w:pPr>
      <w:r w:rsidRPr="00D30D86">
        <w:rPr>
          <w:sz w:val="22"/>
          <w:szCs w:val="22"/>
        </w:rPr>
        <w:t>W przypadku odstąpienia od umowy przez którąkolwiek ze Stron, Wykonawca ma prawo żądać wyłącznie wynagrodzenia w zakresie tej części przedmiotu umowy, która została wykonana właściwie do dnia odstąpienia.</w:t>
      </w:r>
    </w:p>
    <w:p w14:paraId="473E74D8" w14:textId="2FCBEF29" w:rsidR="007626BC" w:rsidRPr="00D30D86" w:rsidRDefault="007626BC" w:rsidP="007626BC">
      <w:pPr>
        <w:pStyle w:val="NormalnyWeb"/>
        <w:numPr>
          <w:ilvl w:val="0"/>
          <w:numId w:val="10"/>
        </w:numPr>
        <w:tabs>
          <w:tab w:val="clear" w:pos="720"/>
        </w:tabs>
        <w:spacing w:before="120" w:after="120"/>
        <w:ind w:left="284" w:hanging="284"/>
        <w:jc w:val="both"/>
        <w:rPr>
          <w:sz w:val="22"/>
          <w:szCs w:val="22"/>
        </w:rPr>
      </w:pPr>
      <w:r w:rsidRPr="00D30D86">
        <w:rPr>
          <w:sz w:val="22"/>
          <w:szCs w:val="22"/>
        </w:rPr>
        <w:t xml:space="preserve">Niezależnie od odstąpienia, zobowiązania </w:t>
      </w:r>
      <w:r w:rsidR="00F85B04" w:rsidRPr="00D30D86">
        <w:rPr>
          <w:sz w:val="22"/>
          <w:szCs w:val="22"/>
        </w:rPr>
        <w:t>Wykonawcy</w:t>
      </w:r>
      <w:r w:rsidRPr="00D30D86">
        <w:rPr>
          <w:sz w:val="22"/>
          <w:szCs w:val="22"/>
        </w:rPr>
        <w:t xml:space="preserve"> z tytułu </w:t>
      </w:r>
      <w:proofErr w:type="gramStart"/>
      <w:r w:rsidRPr="00D30D86">
        <w:rPr>
          <w:sz w:val="22"/>
          <w:szCs w:val="22"/>
        </w:rPr>
        <w:t>gwarancji jakości</w:t>
      </w:r>
      <w:proofErr w:type="gramEnd"/>
      <w:r w:rsidRPr="00D30D86">
        <w:rPr>
          <w:sz w:val="22"/>
          <w:szCs w:val="22"/>
        </w:rPr>
        <w:t xml:space="preserve"> i rękojmi wykonanych robót pozostają obowiązujące. </w:t>
      </w:r>
    </w:p>
    <w:p w14:paraId="535BAF42" w14:textId="151E520D" w:rsidR="00521209" w:rsidRPr="00D30D86" w:rsidRDefault="00521209" w:rsidP="007963A2">
      <w:pPr>
        <w:pStyle w:val="NormalnyWeb"/>
        <w:numPr>
          <w:ilvl w:val="0"/>
          <w:numId w:val="10"/>
        </w:numPr>
        <w:tabs>
          <w:tab w:val="clear" w:pos="720"/>
        </w:tabs>
        <w:spacing w:before="120" w:beforeAutospacing="0" w:after="120"/>
        <w:ind w:left="284" w:hanging="284"/>
        <w:jc w:val="both"/>
        <w:rPr>
          <w:sz w:val="22"/>
          <w:szCs w:val="22"/>
        </w:rPr>
      </w:pPr>
      <w:r w:rsidRPr="00D30D86">
        <w:rPr>
          <w:sz w:val="22"/>
          <w:szCs w:val="22"/>
        </w:rPr>
        <w:t>Zamawiający zastrzega sobie prawo dochodzenia roszczeń z tytułu poniesionych strat w wypadku odstąpienia od umowy z przyczyn leżących po stronie Wykonawcy.</w:t>
      </w:r>
    </w:p>
    <w:p w14:paraId="535BAF43"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 15</w:t>
      </w:r>
    </w:p>
    <w:p w14:paraId="535BAF44"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UBEZPIECZENIA</w:t>
      </w:r>
    </w:p>
    <w:p w14:paraId="535BAF45" w14:textId="1F89A778" w:rsidR="00521209" w:rsidRPr="00D30D86" w:rsidRDefault="00521209" w:rsidP="006E5C28">
      <w:pPr>
        <w:pStyle w:val="NormalnyWeb"/>
        <w:numPr>
          <w:ilvl w:val="0"/>
          <w:numId w:val="11"/>
        </w:numPr>
        <w:tabs>
          <w:tab w:val="clear" w:pos="720"/>
          <w:tab w:val="num" w:pos="284"/>
        </w:tabs>
        <w:spacing w:before="120" w:beforeAutospacing="0" w:after="120"/>
        <w:ind w:left="284" w:hanging="284"/>
        <w:jc w:val="both"/>
        <w:rPr>
          <w:sz w:val="22"/>
          <w:szCs w:val="22"/>
        </w:rPr>
      </w:pPr>
      <w:r w:rsidRPr="00D30D86">
        <w:rPr>
          <w:sz w:val="22"/>
          <w:szCs w:val="22"/>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r w:rsidR="00921B85" w:rsidRPr="00D30D86">
        <w:rPr>
          <w:bCs/>
        </w:rPr>
        <w:t xml:space="preserve"> </w:t>
      </w:r>
      <w:r w:rsidR="00E54DCA">
        <w:rPr>
          <w:bCs/>
          <w:sz w:val="22"/>
          <w:szCs w:val="22"/>
        </w:rPr>
        <w:t xml:space="preserve">na </w:t>
      </w:r>
      <w:proofErr w:type="gramStart"/>
      <w:r w:rsidR="00E54DCA">
        <w:rPr>
          <w:bCs/>
          <w:sz w:val="22"/>
          <w:szCs w:val="22"/>
        </w:rPr>
        <w:t>wartość co</w:t>
      </w:r>
      <w:proofErr w:type="gramEnd"/>
      <w:r w:rsidR="00E54DCA">
        <w:rPr>
          <w:bCs/>
          <w:sz w:val="22"/>
          <w:szCs w:val="22"/>
        </w:rPr>
        <w:t xml:space="preserve"> najmniej 100</w:t>
      </w:r>
      <w:r w:rsidR="00921B85" w:rsidRPr="00D30D86">
        <w:rPr>
          <w:bCs/>
          <w:sz w:val="22"/>
          <w:szCs w:val="22"/>
        </w:rPr>
        <w:t xml:space="preserve">.000,00 </w:t>
      </w:r>
      <w:proofErr w:type="gramStart"/>
      <w:r w:rsidR="00921B85" w:rsidRPr="00D30D86">
        <w:rPr>
          <w:bCs/>
          <w:sz w:val="22"/>
          <w:szCs w:val="22"/>
        </w:rPr>
        <w:t>zł</w:t>
      </w:r>
      <w:proofErr w:type="gramEnd"/>
      <w:r w:rsidR="00921B85" w:rsidRPr="00D30D86">
        <w:rPr>
          <w:bCs/>
          <w:sz w:val="22"/>
          <w:szCs w:val="22"/>
        </w:rPr>
        <w:t>.</w:t>
      </w:r>
    </w:p>
    <w:p w14:paraId="535BAF46" w14:textId="4CE72F78" w:rsidR="00521209" w:rsidRPr="00D30D86" w:rsidRDefault="00521209" w:rsidP="006E5C28">
      <w:pPr>
        <w:pStyle w:val="NormalnyWeb"/>
        <w:numPr>
          <w:ilvl w:val="0"/>
          <w:numId w:val="11"/>
        </w:numPr>
        <w:tabs>
          <w:tab w:val="clear" w:pos="720"/>
          <w:tab w:val="num" w:pos="284"/>
        </w:tabs>
        <w:spacing w:before="120" w:beforeAutospacing="0" w:after="120"/>
        <w:ind w:left="284" w:hanging="284"/>
        <w:jc w:val="both"/>
        <w:rPr>
          <w:sz w:val="22"/>
          <w:szCs w:val="22"/>
        </w:rPr>
      </w:pPr>
      <w:r w:rsidRPr="00D30D86">
        <w:rPr>
          <w:sz w:val="22"/>
          <w:szCs w:val="22"/>
        </w:rPr>
        <w:t xml:space="preserve">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w:t>
      </w:r>
      <w:r w:rsidR="00D30D86" w:rsidRPr="00D30D86">
        <w:rPr>
          <w:sz w:val="22"/>
          <w:szCs w:val="22"/>
        </w:rPr>
        <w:t>protokołu</w:t>
      </w:r>
      <w:r w:rsidRPr="00D30D86">
        <w:rPr>
          <w:sz w:val="22"/>
          <w:szCs w:val="22"/>
        </w:rPr>
        <w:t xml:space="preserve"> przekazania terenu budowy do dnia podpisania </w:t>
      </w:r>
      <w:r w:rsidR="00D30D86" w:rsidRPr="00D30D86">
        <w:rPr>
          <w:sz w:val="22"/>
          <w:szCs w:val="22"/>
        </w:rPr>
        <w:t>protokołu</w:t>
      </w:r>
      <w:r w:rsidRPr="00D30D86">
        <w:rPr>
          <w:sz w:val="22"/>
          <w:szCs w:val="22"/>
        </w:rPr>
        <w:t xml:space="preserve"> odbioru końcowego przez Zamawiającego.</w:t>
      </w:r>
    </w:p>
    <w:p w14:paraId="535BAF47" w14:textId="77777777" w:rsidR="00521209" w:rsidRPr="00D30D86" w:rsidRDefault="00521209" w:rsidP="006E5C28">
      <w:pPr>
        <w:pStyle w:val="NormalnyWeb"/>
        <w:keepNext/>
        <w:numPr>
          <w:ilvl w:val="0"/>
          <w:numId w:val="11"/>
        </w:numPr>
        <w:tabs>
          <w:tab w:val="clear" w:pos="720"/>
          <w:tab w:val="num" w:pos="284"/>
        </w:tabs>
        <w:spacing w:before="120" w:beforeAutospacing="0" w:after="120"/>
        <w:ind w:left="284" w:hanging="284"/>
        <w:jc w:val="both"/>
        <w:rPr>
          <w:sz w:val="22"/>
          <w:szCs w:val="22"/>
        </w:rPr>
      </w:pPr>
      <w:r w:rsidRPr="00D30D86">
        <w:rPr>
          <w:sz w:val="22"/>
          <w:szCs w:val="22"/>
        </w:rPr>
        <w:lastRenderedPageBreak/>
        <w:t>Ubezpieczeniu podlegają w szczególności:</w:t>
      </w:r>
    </w:p>
    <w:p w14:paraId="535BAF48" w14:textId="77777777" w:rsidR="00521209" w:rsidRPr="00D30D86" w:rsidRDefault="00521209" w:rsidP="0064796C">
      <w:pPr>
        <w:pStyle w:val="NormalnyWeb"/>
        <w:numPr>
          <w:ilvl w:val="0"/>
          <w:numId w:val="29"/>
        </w:numPr>
        <w:tabs>
          <w:tab w:val="clear" w:pos="720"/>
        </w:tabs>
        <w:spacing w:before="120" w:beforeAutospacing="0" w:after="120"/>
        <w:ind w:left="567" w:hanging="294"/>
        <w:jc w:val="both"/>
        <w:rPr>
          <w:sz w:val="22"/>
          <w:szCs w:val="22"/>
        </w:rPr>
      </w:pPr>
      <w:proofErr w:type="gramStart"/>
      <w:r w:rsidRPr="00D30D86">
        <w:rPr>
          <w:sz w:val="22"/>
          <w:szCs w:val="22"/>
        </w:rPr>
        <w:t>roboty</w:t>
      </w:r>
      <w:proofErr w:type="gramEnd"/>
      <w:r w:rsidRPr="00D30D86">
        <w:rPr>
          <w:sz w:val="22"/>
          <w:szCs w:val="22"/>
        </w:rPr>
        <w:t>, obiekty budowlane, urządzenia oraz wszelkie mienie ruchome związane bezpośrednio z wykonywaniem robót od: ognia, huraganu i innych zdarzeń losowych,</w:t>
      </w:r>
    </w:p>
    <w:p w14:paraId="535BAF49" w14:textId="77777777" w:rsidR="00521209" w:rsidRPr="00D30D86" w:rsidRDefault="00521209" w:rsidP="0064796C">
      <w:pPr>
        <w:pStyle w:val="NormalnyWeb"/>
        <w:numPr>
          <w:ilvl w:val="0"/>
          <w:numId w:val="29"/>
        </w:numPr>
        <w:tabs>
          <w:tab w:val="clear" w:pos="720"/>
        </w:tabs>
        <w:spacing w:before="120" w:beforeAutospacing="0" w:after="120"/>
        <w:ind w:left="567" w:hanging="294"/>
        <w:jc w:val="both"/>
        <w:rPr>
          <w:sz w:val="22"/>
          <w:szCs w:val="22"/>
        </w:rPr>
      </w:pPr>
      <w:proofErr w:type="gramStart"/>
      <w:r w:rsidRPr="00D30D86">
        <w:rPr>
          <w:sz w:val="22"/>
          <w:szCs w:val="22"/>
        </w:rPr>
        <w:t>odpowiedzialność</w:t>
      </w:r>
      <w:proofErr w:type="gramEnd"/>
      <w:r w:rsidRPr="00D30D86">
        <w:rPr>
          <w:sz w:val="22"/>
          <w:szCs w:val="22"/>
        </w:rPr>
        <w:t xml:space="preserve"> cywilna za szkody oraz następstwa nieszczęśliwych wypadków dotyczących pracowników i osób trzecich a powstałych w związku z prowadzonymi robotami budowlanymi, a także ruchem pojazdów mechanicznych.</w:t>
      </w:r>
    </w:p>
    <w:p w14:paraId="535BAF4A" w14:textId="77777777" w:rsidR="00521209" w:rsidRPr="00D30D86" w:rsidRDefault="00521209" w:rsidP="0064796C">
      <w:pPr>
        <w:pStyle w:val="NormalnyWeb"/>
        <w:numPr>
          <w:ilvl w:val="0"/>
          <w:numId w:val="28"/>
        </w:numPr>
        <w:tabs>
          <w:tab w:val="clear" w:pos="720"/>
          <w:tab w:val="num" w:pos="284"/>
        </w:tabs>
        <w:spacing w:before="120" w:beforeAutospacing="0" w:after="120"/>
        <w:ind w:left="284" w:hanging="284"/>
        <w:jc w:val="both"/>
        <w:rPr>
          <w:sz w:val="22"/>
          <w:szCs w:val="22"/>
        </w:rPr>
      </w:pPr>
      <w:r w:rsidRPr="00D30D86">
        <w:rPr>
          <w:sz w:val="22"/>
          <w:szCs w:val="22"/>
        </w:rPr>
        <w:t>W razie ewentualnego poczynienia szkód Wykonawca jest zobowiązany do wykonania napraw lub wypłacenia odszkodowania.</w:t>
      </w:r>
    </w:p>
    <w:p w14:paraId="535BAF4B" w14:textId="77777777" w:rsidR="00D12F07" w:rsidRPr="00D30D86" w:rsidRDefault="00D12F07" w:rsidP="00D12F07">
      <w:pPr>
        <w:pStyle w:val="NormalnyWeb"/>
        <w:spacing w:before="120" w:beforeAutospacing="0" w:after="120"/>
        <w:jc w:val="center"/>
        <w:rPr>
          <w:b/>
          <w:bCs/>
          <w:sz w:val="22"/>
          <w:szCs w:val="22"/>
        </w:rPr>
      </w:pPr>
      <w:r w:rsidRPr="00D30D86">
        <w:rPr>
          <w:b/>
          <w:bCs/>
          <w:sz w:val="22"/>
          <w:szCs w:val="22"/>
        </w:rPr>
        <w:t>§ 16</w:t>
      </w:r>
    </w:p>
    <w:p w14:paraId="535BAF4C" w14:textId="77777777" w:rsidR="00521209" w:rsidRPr="00D30D86" w:rsidRDefault="00521209" w:rsidP="00521209">
      <w:pPr>
        <w:pStyle w:val="NormalnyWeb"/>
        <w:spacing w:before="120" w:beforeAutospacing="0" w:after="120"/>
        <w:jc w:val="center"/>
        <w:rPr>
          <w:sz w:val="22"/>
          <w:szCs w:val="22"/>
        </w:rPr>
      </w:pPr>
      <w:r w:rsidRPr="00D30D86">
        <w:rPr>
          <w:b/>
          <w:bCs/>
          <w:sz w:val="22"/>
          <w:szCs w:val="22"/>
        </w:rPr>
        <w:t>POSTANOWIENIA KOŃCOWE</w:t>
      </w:r>
    </w:p>
    <w:p w14:paraId="1A75084B" w14:textId="7AE0EC6C" w:rsidR="00B00F42" w:rsidRPr="00D30D86" w:rsidRDefault="00B00F42" w:rsidP="00B00F42">
      <w:pPr>
        <w:pStyle w:val="Akapitzlist"/>
        <w:numPr>
          <w:ilvl w:val="0"/>
          <w:numId w:val="12"/>
        </w:numPr>
        <w:tabs>
          <w:tab w:val="clear" w:pos="720"/>
          <w:tab w:val="num" w:pos="567"/>
        </w:tabs>
        <w:ind w:left="284" w:hanging="284"/>
        <w:jc w:val="both"/>
        <w:rPr>
          <w:rFonts w:ascii="Times New Roman" w:eastAsia="Times New Roman" w:hAnsi="Times New Roman" w:cs="Times New Roman"/>
          <w:lang w:eastAsia="pl-PL"/>
        </w:rPr>
      </w:pPr>
      <w:r w:rsidRPr="00D30D86">
        <w:rPr>
          <w:rFonts w:ascii="Times New Roman" w:eastAsia="Times New Roman" w:hAnsi="Times New Roman" w:cs="Times New Roman"/>
          <w:lang w:eastAsia="pl-PL"/>
        </w:rPr>
        <w:t>Wszystkie zmiany lub uzupełnienia niniejszej umowy wymagają formy pisemnej pod rygorem nieważności.</w:t>
      </w:r>
    </w:p>
    <w:p w14:paraId="535BAF4D" w14:textId="65A2326A" w:rsidR="00521209" w:rsidRPr="00D30D86" w:rsidRDefault="00521209" w:rsidP="006E5C28">
      <w:pPr>
        <w:pStyle w:val="NormalnyWeb"/>
        <w:numPr>
          <w:ilvl w:val="0"/>
          <w:numId w:val="12"/>
        </w:numPr>
        <w:tabs>
          <w:tab w:val="clear" w:pos="720"/>
        </w:tabs>
        <w:spacing w:before="120" w:beforeAutospacing="0" w:after="120"/>
        <w:ind w:left="284" w:hanging="284"/>
        <w:jc w:val="both"/>
        <w:rPr>
          <w:sz w:val="22"/>
          <w:szCs w:val="22"/>
        </w:rPr>
      </w:pPr>
      <w:r w:rsidRPr="00D30D86">
        <w:rPr>
          <w:sz w:val="22"/>
          <w:szCs w:val="22"/>
        </w:rPr>
        <w:t xml:space="preserve">W sprawach </w:t>
      </w:r>
      <w:proofErr w:type="gramStart"/>
      <w:r w:rsidRPr="00D30D86">
        <w:rPr>
          <w:sz w:val="22"/>
          <w:szCs w:val="22"/>
        </w:rPr>
        <w:t>nie uregulowanych</w:t>
      </w:r>
      <w:proofErr w:type="gramEnd"/>
      <w:r w:rsidRPr="00D30D86">
        <w:rPr>
          <w:sz w:val="22"/>
          <w:szCs w:val="22"/>
        </w:rPr>
        <w:t xml:space="preserve"> postanowieniami niniejszej Umowy mają zastosowanie </w:t>
      </w:r>
      <w:r w:rsidR="00887150" w:rsidRPr="00D30D86">
        <w:rPr>
          <w:sz w:val="22"/>
          <w:szCs w:val="22"/>
        </w:rPr>
        <w:t xml:space="preserve">odpowiednie powszechnie obowiązujące </w:t>
      </w:r>
      <w:r w:rsidRPr="00D30D86">
        <w:rPr>
          <w:sz w:val="22"/>
          <w:szCs w:val="22"/>
        </w:rPr>
        <w:t>przepisy</w:t>
      </w:r>
      <w:r w:rsidR="00887150" w:rsidRPr="00D30D86">
        <w:rPr>
          <w:sz w:val="22"/>
          <w:szCs w:val="22"/>
        </w:rPr>
        <w:t xml:space="preserve"> prawa, w szczególności</w:t>
      </w:r>
      <w:r w:rsidRPr="00D30D86">
        <w:rPr>
          <w:sz w:val="22"/>
          <w:szCs w:val="22"/>
        </w:rPr>
        <w:t xml:space="preserve"> Kodeksu Cywilnego oraz Prawa Budowlanego.</w:t>
      </w:r>
    </w:p>
    <w:p w14:paraId="535BAF4E" w14:textId="77777777" w:rsidR="00521209" w:rsidRPr="00D30D86" w:rsidRDefault="00521209" w:rsidP="006E5C28">
      <w:pPr>
        <w:pStyle w:val="NormalnyWeb"/>
        <w:numPr>
          <w:ilvl w:val="0"/>
          <w:numId w:val="12"/>
        </w:numPr>
        <w:tabs>
          <w:tab w:val="clear" w:pos="720"/>
        </w:tabs>
        <w:spacing w:before="120" w:beforeAutospacing="0" w:after="120"/>
        <w:ind w:left="284" w:hanging="284"/>
        <w:jc w:val="both"/>
        <w:rPr>
          <w:sz w:val="22"/>
          <w:szCs w:val="22"/>
        </w:rPr>
      </w:pPr>
      <w:r w:rsidRPr="00D30D86">
        <w:rPr>
          <w:sz w:val="22"/>
          <w:szCs w:val="22"/>
        </w:rPr>
        <w:t>Strony umowy są zgodne, że w razie wystąpienia sporu odnośnie wykonania i wykładni niniejszej umowy będą dążyły do znalezienia rozsądnego, odpowiedniego i zgodnego rozwiązania przed odwołaniem się do sądu.</w:t>
      </w:r>
    </w:p>
    <w:p w14:paraId="535BAF4F" w14:textId="241B1F56" w:rsidR="00521209" w:rsidRPr="00D30D86" w:rsidRDefault="00521209" w:rsidP="006E5C28">
      <w:pPr>
        <w:pStyle w:val="NormalnyWeb"/>
        <w:numPr>
          <w:ilvl w:val="0"/>
          <w:numId w:val="12"/>
        </w:numPr>
        <w:tabs>
          <w:tab w:val="clear" w:pos="720"/>
        </w:tabs>
        <w:spacing w:before="120" w:beforeAutospacing="0" w:after="120"/>
        <w:ind w:left="284" w:hanging="284"/>
        <w:jc w:val="both"/>
        <w:rPr>
          <w:sz w:val="22"/>
          <w:szCs w:val="22"/>
        </w:rPr>
      </w:pPr>
      <w:r w:rsidRPr="00D30D86">
        <w:rPr>
          <w:sz w:val="22"/>
          <w:szCs w:val="22"/>
        </w:rPr>
        <w:t xml:space="preserve">Spory powstałe na tle realizacji niniejszej umowy będą rozstrzygane przez </w:t>
      </w:r>
      <w:r w:rsidR="00887150" w:rsidRPr="00D30D86">
        <w:rPr>
          <w:sz w:val="22"/>
          <w:szCs w:val="22"/>
        </w:rPr>
        <w:t>s</w:t>
      </w:r>
      <w:r w:rsidRPr="00D30D86">
        <w:rPr>
          <w:sz w:val="22"/>
          <w:szCs w:val="22"/>
        </w:rPr>
        <w:t xml:space="preserve">ąd </w:t>
      </w:r>
      <w:r w:rsidR="00887150" w:rsidRPr="00D30D86">
        <w:rPr>
          <w:sz w:val="22"/>
          <w:szCs w:val="22"/>
        </w:rPr>
        <w:t>p</w:t>
      </w:r>
      <w:r w:rsidRPr="00D30D86">
        <w:rPr>
          <w:sz w:val="22"/>
          <w:szCs w:val="22"/>
        </w:rPr>
        <w:t>owszechny właściwy dla siedziby Zamawiającego.</w:t>
      </w:r>
    </w:p>
    <w:p w14:paraId="535BAF50" w14:textId="77777777" w:rsidR="00521209" w:rsidRPr="00D30D86" w:rsidRDefault="00521209" w:rsidP="006E5C28">
      <w:pPr>
        <w:pStyle w:val="NormalnyWeb"/>
        <w:numPr>
          <w:ilvl w:val="0"/>
          <w:numId w:val="12"/>
        </w:numPr>
        <w:tabs>
          <w:tab w:val="clear" w:pos="720"/>
          <w:tab w:val="num" w:pos="284"/>
        </w:tabs>
        <w:spacing w:before="120" w:beforeAutospacing="0" w:after="120"/>
        <w:ind w:left="284" w:hanging="284"/>
        <w:jc w:val="both"/>
        <w:rPr>
          <w:sz w:val="22"/>
          <w:szCs w:val="22"/>
        </w:rPr>
      </w:pPr>
      <w:r w:rsidRPr="00D30D86">
        <w:rPr>
          <w:sz w:val="22"/>
          <w:szCs w:val="22"/>
        </w:rPr>
        <w:t xml:space="preserve">Umowę niniejszą sporządzono w </w:t>
      </w:r>
      <w:r w:rsidR="00C255B2" w:rsidRPr="00D30D86">
        <w:rPr>
          <w:sz w:val="22"/>
          <w:szCs w:val="22"/>
        </w:rPr>
        <w:t xml:space="preserve">dwóch </w:t>
      </w:r>
      <w:r w:rsidRPr="00D30D86">
        <w:rPr>
          <w:sz w:val="22"/>
          <w:szCs w:val="22"/>
        </w:rPr>
        <w:t xml:space="preserve">jednobrzmiących egzemplarzach, </w:t>
      </w:r>
      <w:r w:rsidR="00C255B2" w:rsidRPr="00D30D86">
        <w:rPr>
          <w:sz w:val="22"/>
          <w:szCs w:val="22"/>
        </w:rPr>
        <w:t xml:space="preserve">jeden </w:t>
      </w:r>
      <w:r w:rsidRPr="00D30D86">
        <w:rPr>
          <w:sz w:val="22"/>
          <w:szCs w:val="22"/>
        </w:rPr>
        <w:t>dla Zamawiającego, jeden dla Wykonawcy.</w:t>
      </w:r>
    </w:p>
    <w:p w14:paraId="535BAF52" w14:textId="77777777" w:rsidR="00521209" w:rsidRPr="00D30D86" w:rsidRDefault="00521209" w:rsidP="00521209">
      <w:pPr>
        <w:pStyle w:val="NormalnyWeb"/>
        <w:spacing w:before="120" w:beforeAutospacing="0" w:after="120"/>
        <w:jc w:val="both"/>
        <w:rPr>
          <w:sz w:val="22"/>
          <w:szCs w:val="22"/>
        </w:rPr>
      </w:pPr>
    </w:p>
    <w:p w14:paraId="535BAF53" w14:textId="77777777" w:rsidR="00521209" w:rsidRPr="00D30D86" w:rsidRDefault="00521209" w:rsidP="00521209">
      <w:pPr>
        <w:pStyle w:val="NormalnyWeb"/>
        <w:spacing w:before="120" w:beforeAutospacing="0" w:after="120"/>
        <w:jc w:val="both"/>
        <w:rPr>
          <w:sz w:val="22"/>
          <w:szCs w:val="22"/>
        </w:rPr>
      </w:pPr>
      <w:proofErr w:type="gramStart"/>
      <w:r w:rsidRPr="00D30D86">
        <w:rPr>
          <w:b/>
          <w:bCs/>
          <w:sz w:val="22"/>
          <w:szCs w:val="22"/>
        </w:rPr>
        <w:t xml:space="preserve">ZAMAWIAJĄCY: </w:t>
      </w:r>
      <w:r w:rsidRPr="00D30D86">
        <w:rPr>
          <w:b/>
          <w:bCs/>
          <w:sz w:val="22"/>
          <w:szCs w:val="22"/>
        </w:rPr>
        <w:tab/>
      </w:r>
      <w:r w:rsidRPr="00D30D86">
        <w:rPr>
          <w:b/>
          <w:bCs/>
          <w:sz w:val="22"/>
          <w:szCs w:val="22"/>
        </w:rPr>
        <w:tab/>
      </w:r>
      <w:r w:rsidRPr="00D30D86">
        <w:rPr>
          <w:b/>
          <w:bCs/>
          <w:sz w:val="22"/>
          <w:szCs w:val="22"/>
        </w:rPr>
        <w:tab/>
      </w:r>
      <w:r w:rsidRPr="00D30D86">
        <w:rPr>
          <w:b/>
          <w:bCs/>
          <w:sz w:val="22"/>
          <w:szCs w:val="22"/>
        </w:rPr>
        <w:tab/>
      </w:r>
      <w:r w:rsidRPr="00D30D86">
        <w:rPr>
          <w:b/>
          <w:bCs/>
          <w:sz w:val="22"/>
          <w:szCs w:val="22"/>
        </w:rPr>
        <w:tab/>
      </w:r>
      <w:r w:rsidRPr="00D30D86">
        <w:rPr>
          <w:b/>
          <w:bCs/>
          <w:sz w:val="22"/>
          <w:szCs w:val="22"/>
        </w:rPr>
        <w:tab/>
      </w:r>
      <w:r w:rsidRPr="00D30D86">
        <w:rPr>
          <w:b/>
          <w:bCs/>
          <w:sz w:val="22"/>
          <w:szCs w:val="22"/>
        </w:rPr>
        <w:tab/>
      </w:r>
      <w:r w:rsidRPr="00D30D86">
        <w:rPr>
          <w:b/>
          <w:bCs/>
          <w:sz w:val="22"/>
          <w:szCs w:val="22"/>
        </w:rPr>
        <w:tab/>
      </w:r>
      <w:r w:rsidR="00E5764B" w:rsidRPr="00D30D86">
        <w:rPr>
          <w:b/>
          <w:bCs/>
          <w:sz w:val="22"/>
          <w:szCs w:val="22"/>
        </w:rPr>
        <w:t xml:space="preserve">                </w:t>
      </w:r>
      <w:r w:rsidRPr="00D30D86">
        <w:rPr>
          <w:b/>
          <w:bCs/>
          <w:sz w:val="22"/>
          <w:szCs w:val="22"/>
        </w:rPr>
        <w:t>WYKONAWCA</w:t>
      </w:r>
      <w:proofErr w:type="gramEnd"/>
      <w:r w:rsidRPr="00D30D86">
        <w:rPr>
          <w:b/>
          <w:bCs/>
          <w:sz w:val="22"/>
          <w:szCs w:val="22"/>
        </w:rPr>
        <w:t>:</w:t>
      </w:r>
    </w:p>
    <w:p w14:paraId="535BAF54" w14:textId="77777777" w:rsidR="00521209" w:rsidRPr="00D30D86" w:rsidRDefault="00521209" w:rsidP="00521209">
      <w:pPr>
        <w:spacing w:before="120" w:after="120"/>
        <w:jc w:val="center"/>
        <w:rPr>
          <w:rFonts w:ascii="Times New Roman" w:hAnsi="Times New Roman" w:cs="Times New Roman"/>
          <w:b/>
        </w:rPr>
      </w:pPr>
    </w:p>
    <w:p w14:paraId="535BAF55" w14:textId="77777777" w:rsidR="00150581" w:rsidRPr="00D30D86" w:rsidRDefault="00150581" w:rsidP="00536AFE">
      <w:pPr>
        <w:pStyle w:val="NormalnyWeb"/>
        <w:spacing w:before="0" w:beforeAutospacing="0" w:after="0"/>
        <w:jc w:val="right"/>
        <w:rPr>
          <w:bCs/>
          <w:sz w:val="22"/>
          <w:szCs w:val="22"/>
        </w:rPr>
      </w:pPr>
    </w:p>
    <w:sectPr w:rsidR="00150581" w:rsidRPr="00D30D86" w:rsidSect="00007F8A">
      <w:footerReference w:type="default" r:id="rId8"/>
      <w:type w:val="continuous"/>
      <w:pgSz w:w="11906" w:h="16838"/>
      <w:pgMar w:top="1440" w:right="1080" w:bottom="1440" w:left="1080" w:header="426" w:footer="87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F508" w16cex:dateUtc="2021-11-19T09:03:00Z"/>
  <w16cex:commentExtensible w16cex:durableId="254774CB" w16cex:dateUtc="2021-11-23T13:10:00Z"/>
  <w16cex:commentExtensible w16cex:durableId="25477506" w16cex:dateUtc="2021-11-23T13:11:00Z"/>
  <w16cex:commentExtensible w16cex:durableId="2547792A" w16cex:dateUtc="2021-11-23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A3CB6" w16cid:durableId="2541F508"/>
  <w16cid:commentId w16cid:paraId="22CC9AF9" w16cid:durableId="254774CB"/>
  <w16cid:commentId w16cid:paraId="6DB715A7" w16cid:durableId="25477506"/>
  <w16cid:commentId w16cid:paraId="7A45A525" w16cid:durableId="254779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E0B92" w14:textId="77777777" w:rsidR="00385784" w:rsidRDefault="00385784" w:rsidP="004F307B">
      <w:pPr>
        <w:spacing w:after="0" w:line="240" w:lineRule="auto"/>
      </w:pPr>
      <w:r>
        <w:separator/>
      </w:r>
    </w:p>
  </w:endnote>
  <w:endnote w:type="continuationSeparator" w:id="0">
    <w:p w14:paraId="7EE11481" w14:textId="77777777" w:rsidR="00385784" w:rsidRDefault="00385784" w:rsidP="004F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000000" w:themeColor="text1"/>
        <w:sz w:val="16"/>
        <w:szCs w:val="16"/>
      </w:rPr>
      <w:id w:val="23314897"/>
      <w:docPartObj>
        <w:docPartGallery w:val="Page Numbers (Bottom of Page)"/>
        <w:docPartUnique/>
      </w:docPartObj>
    </w:sdtPr>
    <w:sdtEndPr>
      <w:rPr>
        <w:color w:val="auto"/>
      </w:rPr>
    </w:sdtEndPr>
    <w:sdtContent>
      <w:p w14:paraId="535BAF5A" w14:textId="77777777" w:rsidR="00A37955" w:rsidRPr="00FE6ACA" w:rsidRDefault="00A37955" w:rsidP="00007F8A">
        <w:pPr>
          <w:numPr>
            <w:ilvl w:val="1"/>
            <w:numId w:val="0"/>
          </w:numPr>
          <w:pBdr>
            <w:top w:val="single" w:sz="4" w:space="1" w:color="auto"/>
          </w:pBdr>
          <w:tabs>
            <w:tab w:val="num" w:pos="0"/>
          </w:tabs>
          <w:spacing w:after="0"/>
          <w:jc w:val="right"/>
          <w:rPr>
            <w:rFonts w:ascii="Times New Roman" w:hAnsi="Times New Roman" w:cs="Times New Roman"/>
            <w:color w:val="000000"/>
            <w:sz w:val="16"/>
            <w:szCs w:val="16"/>
          </w:rPr>
        </w:pPr>
        <w:r w:rsidRPr="00FE6ACA">
          <w:rPr>
            <w:rFonts w:ascii="Times New Roman" w:hAnsi="Times New Roman" w:cs="Times New Roman"/>
            <w:sz w:val="16"/>
            <w:szCs w:val="16"/>
          </w:rPr>
          <w:t xml:space="preserve">Strona </w:t>
        </w:r>
        <w:r w:rsidR="000C1BE9" w:rsidRPr="00FE6ACA">
          <w:rPr>
            <w:rFonts w:ascii="Times New Roman" w:hAnsi="Times New Roman" w:cs="Times New Roman"/>
            <w:sz w:val="16"/>
            <w:szCs w:val="16"/>
          </w:rPr>
          <w:fldChar w:fldCharType="begin"/>
        </w:r>
        <w:r w:rsidRPr="00FE6ACA">
          <w:rPr>
            <w:rFonts w:ascii="Times New Roman" w:hAnsi="Times New Roman" w:cs="Times New Roman"/>
            <w:sz w:val="16"/>
            <w:szCs w:val="16"/>
          </w:rPr>
          <w:instrText xml:space="preserve"> PAGE    \* MERGEFORMAT </w:instrText>
        </w:r>
        <w:r w:rsidR="000C1BE9" w:rsidRPr="00FE6ACA">
          <w:rPr>
            <w:rFonts w:ascii="Times New Roman" w:hAnsi="Times New Roman" w:cs="Times New Roman"/>
            <w:sz w:val="16"/>
            <w:szCs w:val="16"/>
          </w:rPr>
          <w:fldChar w:fldCharType="separate"/>
        </w:r>
        <w:r w:rsidR="005854F5">
          <w:rPr>
            <w:rFonts w:ascii="Times New Roman" w:hAnsi="Times New Roman" w:cs="Times New Roman"/>
            <w:noProof/>
            <w:sz w:val="16"/>
            <w:szCs w:val="16"/>
          </w:rPr>
          <w:t>6</w:t>
        </w:r>
        <w:r w:rsidR="000C1BE9" w:rsidRPr="00FE6ACA">
          <w:rPr>
            <w:rFonts w:ascii="Times New Roman" w:hAnsi="Times New Roman" w:cs="Times New Roman"/>
            <w:sz w:val="16"/>
            <w:szCs w:val="16"/>
          </w:rPr>
          <w:fldChar w:fldCharType="end"/>
        </w:r>
      </w:p>
    </w:sdtContent>
  </w:sdt>
  <w:p w14:paraId="535BAF5B" w14:textId="77777777" w:rsidR="00A37955" w:rsidRPr="002070E8" w:rsidRDefault="00A37955" w:rsidP="002070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E81E6" w14:textId="77777777" w:rsidR="00385784" w:rsidRDefault="00385784" w:rsidP="004F307B">
      <w:pPr>
        <w:spacing w:after="0" w:line="240" w:lineRule="auto"/>
      </w:pPr>
      <w:r>
        <w:separator/>
      </w:r>
    </w:p>
  </w:footnote>
  <w:footnote w:type="continuationSeparator" w:id="0">
    <w:p w14:paraId="0402AA5E" w14:textId="77777777" w:rsidR="00385784" w:rsidRDefault="00385784" w:rsidP="004F3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Arial" w:hAnsi="Arial" w:cs="Arial"/>
        <w:sz w:val="20"/>
        <w:szCs w:val="20"/>
      </w:rPr>
    </w:lvl>
  </w:abstractNum>
  <w:abstractNum w:abstractNumId="2" w15:restartNumberingAfterBreak="0">
    <w:nsid w:val="02CB51DF"/>
    <w:multiLevelType w:val="multilevel"/>
    <w:tmpl w:val="CB923586"/>
    <w:lvl w:ilvl="0">
      <w:start w:val="1"/>
      <w:numFmt w:val="decimal"/>
      <w:lvlText w:val="%1."/>
      <w:lvlJc w:val="left"/>
      <w:pPr>
        <w:ind w:left="720" w:hanging="360"/>
      </w:pPr>
      <w:rPr>
        <w:rFonts w:hint="default"/>
      </w:rPr>
    </w:lvl>
    <w:lvl w:ilvl="1">
      <w:start w:val="1"/>
      <w:numFmt w:val="decimal"/>
      <w:lvlText w:val="%2."/>
      <w:lvlJc w:val="left"/>
      <w:pPr>
        <w:ind w:left="1211"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144" w:hanging="108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3" w15:restartNumberingAfterBreak="0">
    <w:nsid w:val="030E4D02"/>
    <w:multiLevelType w:val="multilevel"/>
    <w:tmpl w:val="1B48E0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42358A"/>
    <w:multiLevelType w:val="multilevel"/>
    <w:tmpl w:val="7C86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05413"/>
    <w:multiLevelType w:val="multilevel"/>
    <w:tmpl w:val="40BA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D7F20"/>
    <w:multiLevelType w:val="multilevel"/>
    <w:tmpl w:val="8B82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B11F2"/>
    <w:multiLevelType w:val="multilevel"/>
    <w:tmpl w:val="32C2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902B3"/>
    <w:multiLevelType w:val="hybridMultilevel"/>
    <w:tmpl w:val="28F007A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D15389E"/>
    <w:multiLevelType w:val="multilevel"/>
    <w:tmpl w:val="8362D1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0F16A7"/>
    <w:multiLevelType w:val="multilevel"/>
    <w:tmpl w:val="D868A62C"/>
    <w:lvl w:ilvl="0">
      <w:start w:val="1"/>
      <w:numFmt w:val="decimal"/>
      <w:lvlText w:val="%1."/>
      <w:lvlJc w:val="left"/>
      <w:pPr>
        <w:tabs>
          <w:tab w:val="num" w:pos="720"/>
        </w:tabs>
        <w:ind w:left="397" w:hanging="397"/>
      </w:pPr>
      <w:rPr>
        <w:rFonts w:ascii="Times New Roman" w:hAnsi="Times New Roman" w:cs="Times New Roman"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11D5C27"/>
    <w:multiLevelType w:val="multilevel"/>
    <w:tmpl w:val="0BB0AA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FF2040"/>
    <w:multiLevelType w:val="multilevel"/>
    <w:tmpl w:val="5B94A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F35BD2"/>
    <w:multiLevelType w:val="multilevel"/>
    <w:tmpl w:val="97B48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EC5F87"/>
    <w:multiLevelType w:val="hybridMultilevel"/>
    <w:tmpl w:val="31666FCC"/>
    <w:lvl w:ilvl="0" w:tplc="69D231A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36492E"/>
    <w:multiLevelType w:val="multilevel"/>
    <w:tmpl w:val="553C72B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B07FB5"/>
    <w:multiLevelType w:val="multilevel"/>
    <w:tmpl w:val="89FACD0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DA1AC8"/>
    <w:multiLevelType w:val="multilevel"/>
    <w:tmpl w:val="E30E2A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31A7E96"/>
    <w:multiLevelType w:val="multilevel"/>
    <w:tmpl w:val="F446CF74"/>
    <w:lvl w:ilvl="0">
      <w:start w:val="6"/>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3)"/>
      <w:lvlJc w:val="left"/>
      <w:pPr>
        <w:ind w:left="2564"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642058A"/>
    <w:multiLevelType w:val="multilevel"/>
    <w:tmpl w:val="6D30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A36FB"/>
    <w:multiLevelType w:val="multilevel"/>
    <w:tmpl w:val="6B26ECE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943301"/>
    <w:multiLevelType w:val="multilevel"/>
    <w:tmpl w:val="8CDAEFF6"/>
    <w:lvl w:ilvl="0">
      <w:start w:val="1"/>
      <w:numFmt w:val="decimal"/>
      <w:lvlText w:val="%1)"/>
      <w:lvlJc w:val="left"/>
      <w:pPr>
        <w:tabs>
          <w:tab w:val="num" w:pos="720"/>
        </w:tabs>
        <w:ind w:left="720" w:hanging="360"/>
      </w:pPr>
    </w:lvl>
    <w:lvl w:ilvl="1">
      <w:start w:val="4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80E54F9"/>
    <w:multiLevelType w:val="hybridMultilevel"/>
    <w:tmpl w:val="3664EBFA"/>
    <w:lvl w:ilvl="0" w:tplc="9ECCA6F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BF19AC"/>
    <w:multiLevelType w:val="multilevel"/>
    <w:tmpl w:val="84DEAFA6"/>
    <w:lvl w:ilvl="0">
      <w:start w:val="6"/>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lowerLetter"/>
      <w:lvlText w:val="%3)"/>
      <w:lvlJc w:val="left"/>
      <w:pPr>
        <w:ind w:left="2564" w:hanging="72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C002D36"/>
    <w:multiLevelType w:val="multilevel"/>
    <w:tmpl w:val="0A6AD004"/>
    <w:lvl w:ilvl="0">
      <w:start w:val="1"/>
      <w:numFmt w:val="decimal"/>
      <w:lvlText w:val="%1)"/>
      <w:lvlJc w:val="left"/>
      <w:pPr>
        <w:tabs>
          <w:tab w:val="num" w:pos="502"/>
        </w:tabs>
        <w:ind w:left="502" w:hanging="360"/>
      </w:pPr>
    </w:lvl>
    <w:lvl w:ilvl="1">
      <w:start w:val="25"/>
      <w:numFmt w:val="decimal"/>
      <w:lvlText w:val="%2."/>
      <w:lvlJc w:val="left"/>
      <w:pPr>
        <w:ind w:left="1440" w:hanging="360"/>
      </w:pPr>
      <w:rPr>
        <w:rFonts w:hint="default"/>
      </w:rPr>
    </w:lvl>
    <w:lvl w:ilvl="2">
      <w:start w:val="10"/>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BB2730"/>
    <w:multiLevelType w:val="hybridMultilevel"/>
    <w:tmpl w:val="21B0D2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EE719FE"/>
    <w:multiLevelType w:val="multilevel"/>
    <w:tmpl w:val="08AE49AC"/>
    <w:lvl w:ilvl="0">
      <w:start w:val="1"/>
      <w:numFmt w:val="decimal"/>
      <w:lvlText w:val="%1."/>
      <w:lvlJc w:val="left"/>
      <w:pPr>
        <w:tabs>
          <w:tab w:val="num" w:pos="720"/>
        </w:tabs>
        <w:ind w:left="284" w:hanging="284"/>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hint="default"/>
        <w:b w:val="0"/>
        <w:color w:val="000000" w:themeColor="text1"/>
      </w:rPr>
    </w:lvl>
    <w:lvl w:ilvl="2">
      <w:start w:val="1"/>
      <w:numFmt w:val="decimal"/>
      <w:lvlText w:val="%3."/>
      <w:lvlJc w:val="left"/>
      <w:pPr>
        <w:tabs>
          <w:tab w:val="num" w:pos="2160"/>
        </w:tabs>
        <w:ind w:left="2160" w:hanging="36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EFC2AA5"/>
    <w:multiLevelType w:val="multilevel"/>
    <w:tmpl w:val="1B48E0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066838"/>
    <w:multiLevelType w:val="multilevel"/>
    <w:tmpl w:val="092EA4D4"/>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3F0156"/>
    <w:multiLevelType w:val="multilevel"/>
    <w:tmpl w:val="F454E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A115E1"/>
    <w:multiLevelType w:val="multilevel"/>
    <w:tmpl w:val="1320F6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600B7C"/>
    <w:multiLevelType w:val="multilevel"/>
    <w:tmpl w:val="8AE2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9C12E8"/>
    <w:multiLevelType w:val="multilevel"/>
    <w:tmpl w:val="F0429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B7413"/>
    <w:multiLevelType w:val="multilevel"/>
    <w:tmpl w:val="0722E052"/>
    <w:lvl w:ilvl="0">
      <w:start w:val="1"/>
      <w:numFmt w:val="decimal"/>
      <w:lvlText w:val="%1."/>
      <w:lvlJc w:val="left"/>
      <w:pPr>
        <w:tabs>
          <w:tab w:val="num" w:pos="644"/>
        </w:tabs>
        <w:ind w:left="644"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4D44F1"/>
    <w:multiLevelType w:val="multilevel"/>
    <w:tmpl w:val="0900B656"/>
    <w:lvl w:ilvl="0">
      <w:start w:val="1"/>
      <w:numFmt w:val="decimal"/>
      <w:lvlText w:val="%1)"/>
      <w:lvlJc w:val="left"/>
      <w:pPr>
        <w:tabs>
          <w:tab w:val="num" w:pos="644"/>
        </w:tabs>
        <w:ind w:left="644" w:hanging="360"/>
      </w:pPr>
      <w:rPr>
        <w:rFonts w:ascii="Times New Roman" w:eastAsia="Times New Roman" w:hAnsi="Times New Roman" w:cs="Times New Roman"/>
        <w:sz w:val="22"/>
        <w:szCs w:val="22"/>
      </w:rPr>
    </w:lvl>
    <w:lvl w:ilvl="1">
      <w:start w:val="1"/>
      <w:numFmt w:val="lowerLetter"/>
      <w:lvlText w:val="%2."/>
      <w:lvlJc w:val="left"/>
      <w:pPr>
        <w:tabs>
          <w:tab w:val="num" w:pos="1222"/>
        </w:tabs>
        <w:ind w:left="1222" w:hanging="360"/>
      </w:pPr>
      <w:rPr>
        <w:rFonts w:hint="default"/>
      </w:rPr>
    </w:lvl>
    <w:lvl w:ilvl="2">
      <w:start w:val="1"/>
      <w:numFmt w:val="lowerLetter"/>
      <w:lvlText w:val="%3."/>
      <w:lvlJc w:val="left"/>
      <w:pPr>
        <w:tabs>
          <w:tab w:val="num" w:pos="1942"/>
        </w:tabs>
        <w:ind w:left="1942" w:hanging="360"/>
      </w:pPr>
      <w:rPr>
        <w:rFonts w:hint="default"/>
      </w:rPr>
    </w:lvl>
    <w:lvl w:ilvl="3">
      <w:start w:val="1"/>
      <w:numFmt w:val="lowerLetter"/>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Letter"/>
      <w:lvlText w:val="%6."/>
      <w:lvlJc w:val="left"/>
      <w:pPr>
        <w:tabs>
          <w:tab w:val="num" w:pos="4102"/>
        </w:tabs>
        <w:ind w:left="4102" w:hanging="360"/>
      </w:pPr>
      <w:rPr>
        <w:rFonts w:hint="default"/>
      </w:rPr>
    </w:lvl>
    <w:lvl w:ilvl="6">
      <w:start w:val="1"/>
      <w:numFmt w:val="lowerLetter"/>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Letter"/>
      <w:lvlText w:val="%9."/>
      <w:lvlJc w:val="left"/>
      <w:pPr>
        <w:tabs>
          <w:tab w:val="num" w:pos="6262"/>
        </w:tabs>
        <w:ind w:left="6262" w:hanging="360"/>
      </w:pPr>
      <w:rPr>
        <w:rFonts w:hint="default"/>
      </w:rPr>
    </w:lvl>
  </w:abstractNum>
  <w:abstractNum w:abstractNumId="35" w15:restartNumberingAfterBreak="0">
    <w:nsid w:val="74041155"/>
    <w:multiLevelType w:val="hybridMultilevel"/>
    <w:tmpl w:val="858EF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07BAB"/>
    <w:multiLevelType w:val="multilevel"/>
    <w:tmpl w:val="21006D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0101CB"/>
    <w:multiLevelType w:val="multilevel"/>
    <w:tmpl w:val="05166C96"/>
    <w:lvl w:ilvl="0">
      <w:start w:val="6"/>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lowerLetter"/>
      <w:lvlText w:val="%3)"/>
      <w:lvlJc w:val="left"/>
      <w:pPr>
        <w:ind w:left="2564" w:hanging="72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AB011A4"/>
    <w:multiLevelType w:val="multilevel"/>
    <w:tmpl w:val="B54009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227CBF"/>
    <w:multiLevelType w:val="multilevel"/>
    <w:tmpl w:val="202A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2E6E37"/>
    <w:multiLevelType w:val="multilevel"/>
    <w:tmpl w:val="BDEA6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0C4121"/>
    <w:multiLevelType w:val="multilevel"/>
    <w:tmpl w:val="4B4886FC"/>
    <w:lvl w:ilvl="0">
      <w:start w:val="6"/>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lowerLetter"/>
      <w:lvlText w:val="%3)"/>
      <w:lvlJc w:val="left"/>
      <w:pPr>
        <w:ind w:left="2564" w:hanging="72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15"/>
  </w:num>
  <w:num w:numId="3">
    <w:abstractNumId w:val="16"/>
  </w:num>
  <w:num w:numId="4">
    <w:abstractNumId w:val="6"/>
  </w:num>
  <w:num w:numId="5">
    <w:abstractNumId w:val="20"/>
  </w:num>
  <w:num w:numId="6">
    <w:abstractNumId w:val="7"/>
  </w:num>
  <w:num w:numId="7">
    <w:abstractNumId w:val="28"/>
  </w:num>
  <w:num w:numId="8">
    <w:abstractNumId w:val="33"/>
  </w:num>
  <w:num w:numId="9">
    <w:abstractNumId w:val="40"/>
  </w:num>
  <w:num w:numId="10">
    <w:abstractNumId w:val="19"/>
  </w:num>
  <w:num w:numId="11">
    <w:abstractNumId w:val="4"/>
  </w:num>
  <w:num w:numId="12">
    <w:abstractNumId w:val="39"/>
  </w:num>
  <w:num w:numId="13">
    <w:abstractNumId w:val="27"/>
  </w:num>
  <w:num w:numId="14">
    <w:abstractNumId w:val="11"/>
  </w:num>
  <w:num w:numId="15">
    <w:abstractNumId w:val="21"/>
  </w:num>
  <w:num w:numId="16">
    <w:abstractNumId w:val="24"/>
  </w:num>
  <w:num w:numId="17">
    <w:abstractNumId w:val="34"/>
  </w:num>
  <w:num w:numId="18">
    <w:abstractNumId w:val="9"/>
  </w:num>
  <w:num w:numId="19">
    <w:abstractNumId w:val="29"/>
  </w:num>
  <w:num w:numId="20">
    <w:abstractNumId w:val="14"/>
  </w:num>
  <w:num w:numId="21">
    <w:abstractNumId w:val="35"/>
  </w:num>
  <w:num w:numId="22">
    <w:abstractNumId w:val="17"/>
  </w:num>
  <w:num w:numId="23">
    <w:abstractNumId w:val="22"/>
  </w:num>
  <w:num w:numId="24">
    <w:abstractNumId w:val="38"/>
    <w:lvlOverride w:ilvl="0">
      <w:startOverride w:val="1"/>
    </w:lvlOverride>
  </w:num>
  <w:num w:numId="25">
    <w:abstractNumId w:val="5"/>
  </w:num>
  <w:num w:numId="26">
    <w:abstractNumId w:val="13"/>
  </w:num>
  <w:num w:numId="27">
    <w:abstractNumId w:val="32"/>
  </w:num>
  <w:num w:numId="28">
    <w:abstractNumId w:val="30"/>
  </w:num>
  <w:num w:numId="29">
    <w:abstractNumId w:val="3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8"/>
  </w:num>
  <w:num w:numId="39">
    <w:abstractNumId w:val="12"/>
  </w:num>
  <w:num w:numId="40">
    <w:abstractNumId w:val="25"/>
  </w:num>
  <w:num w:numId="41">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7B"/>
    <w:rsid w:val="00000940"/>
    <w:rsid w:val="00001100"/>
    <w:rsid w:val="000016D5"/>
    <w:rsid w:val="000020A1"/>
    <w:rsid w:val="0000259D"/>
    <w:rsid w:val="0000300F"/>
    <w:rsid w:val="00003EF8"/>
    <w:rsid w:val="00004C20"/>
    <w:rsid w:val="00005285"/>
    <w:rsid w:val="00006310"/>
    <w:rsid w:val="00006B9F"/>
    <w:rsid w:val="0000709A"/>
    <w:rsid w:val="00007F8A"/>
    <w:rsid w:val="00010853"/>
    <w:rsid w:val="00010B80"/>
    <w:rsid w:val="000114C3"/>
    <w:rsid w:val="00012ADB"/>
    <w:rsid w:val="00012E81"/>
    <w:rsid w:val="00014464"/>
    <w:rsid w:val="000153CD"/>
    <w:rsid w:val="0001599E"/>
    <w:rsid w:val="00015C84"/>
    <w:rsid w:val="00020702"/>
    <w:rsid w:val="00020F61"/>
    <w:rsid w:val="000216E2"/>
    <w:rsid w:val="00021EBC"/>
    <w:rsid w:val="0002263C"/>
    <w:rsid w:val="000226B3"/>
    <w:rsid w:val="00022B67"/>
    <w:rsid w:val="00022D75"/>
    <w:rsid w:val="000235E7"/>
    <w:rsid w:val="000252E3"/>
    <w:rsid w:val="00025330"/>
    <w:rsid w:val="00025FA1"/>
    <w:rsid w:val="0002614B"/>
    <w:rsid w:val="0003021B"/>
    <w:rsid w:val="000307DF"/>
    <w:rsid w:val="00030F15"/>
    <w:rsid w:val="000312B7"/>
    <w:rsid w:val="000313A5"/>
    <w:rsid w:val="0003146C"/>
    <w:rsid w:val="000323A2"/>
    <w:rsid w:val="000327BA"/>
    <w:rsid w:val="00032934"/>
    <w:rsid w:val="00032B72"/>
    <w:rsid w:val="00032EB7"/>
    <w:rsid w:val="00033E0F"/>
    <w:rsid w:val="00034B5F"/>
    <w:rsid w:val="000356A1"/>
    <w:rsid w:val="0003571D"/>
    <w:rsid w:val="000359E2"/>
    <w:rsid w:val="000367F1"/>
    <w:rsid w:val="00036B75"/>
    <w:rsid w:val="00037128"/>
    <w:rsid w:val="00037570"/>
    <w:rsid w:val="000376C0"/>
    <w:rsid w:val="000377ED"/>
    <w:rsid w:val="00037D5A"/>
    <w:rsid w:val="000407AC"/>
    <w:rsid w:val="0004136C"/>
    <w:rsid w:val="0004308E"/>
    <w:rsid w:val="00043283"/>
    <w:rsid w:val="00043C3D"/>
    <w:rsid w:val="000445B5"/>
    <w:rsid w:val="00046618"/>
    <w:rsid w:val="00046A14"/>
    <w:rsid w:val="00050900"/>
    <w:rsid w:val="00050B0A"/>
    <w:rsid w:val="00050CB5"/>
    <w:rsid w:val="00050D30"/>
    <w:rsid w:val="000522B1"/>
    <w:rsid w:val="000522F3"/>
    <w:rsid w:val="0005241A"/>
    <w:rsid w:val="00052751"/>
    <w:rsid w:val="00052CCD"/>
    <w:rsid w:val="00052D39"/>
    <w:rsid w:val="00053BAA"/>
    <w:rsid w:val="000540A5"/>
    <w:rsid w:val="00054A19"/>
    <w:rsid w:val="00054DAE"/>
    <w:rsid w:val="000565E4"/>
    <w:rsid w:val="00056619"/>
    <w:rsid w:val="0005694F"/>
    <w:rsid w:val="00057653"/>
    <w:rsid w:val="00060222"/>
    <w:rsid w:val="000607AF"/>
    <w:rsid w:val="00060AF7"/>
    <w:rsid w:val="00060C55"/>
    <w:rsid w:val="000611DE"/>
    <w:rsid w:val="00061641"/>
    <w:rsid w:val="00061B14"/>
    <w:rsid w:val="00062F0C"/>
    <w:rsid w:val="00065490"/>
    <w:rsid w:val="00066A46"/>
    <w:rsid w:val="00067207"/>
    <w:rsid w:val="0007086B"/>
    <w:rsid w:val="000713E5"/>
    <w:rsid w:val="00071712"/>
    <w:rsid w:val="000742CD"/>
    <w:rsid w:val="00074655"/>
    <w:rsid w:val="00074FC4"/>
    <w:rsid w:val="0007527D"/>
    <w:rsid w:val="000754A1"/>
    <w:rsid w:val="00075507"/>
    <w:rsid w:val="0007625C"/>
    <w:rsid w:val="00080635"/>
    <w:rsid w:val="00080E96"/>
    <w:rsid w:val="000813C6"/>
    <w:rsid w:val="000816F8"/>
    <w:rsid w:val="00083304"/>
    <w:rsid w:val="00083D04"/>
    <w:rsid w:val="00085BE5"/>
    <w:rsid w:val="00085D90"/>
    <w:rsid w:val="00091248"/>
    <w:rsid w:val="00092B74"/>
    <w:rsid w:val="000938EB"/>
    <w:rsid w:val="00094A8C"/>
    <w:rsid w:val="00095E62"/>
    <w:rsid w:val="00096CB6"/>
    <w:rsid w:val="00096CED"/>
    <w:rsid w:val="00096DE3"/>
    <w:rsid w:val="00096E5E"/>
    <w:rsid w:val="0009729B"/>
    <w:rsid w:val="000A0DF9"/>
    <w:rsid w:val="000A11B2"/>
    <w:rsid w:val="000A25E7"/>
    <w:rsid w:val="000A2650"/>
    <w:rsid w:val="000A2B4D"/>
    <w:rsid w:val="000A36DA"/>
    <w:rsid w:val="000A3A66"/>
    <w:rsid w:val="000A46E9"/>
    <w:rsid w:val="000A619D"/>
    <w:rsid w:val="000A6EF2"/>
    <w:rsid w:val="000A717B"/>
    <w:rsid w:val="000A7828"/>
    <w:rsid w:val="000A7CF9"/>
    <w:rsid w:val="000B02DA"/>
    <w:rsid w:val="000B0660"/>
    <w:rsid w:val="000B16A1"/>
    <w:rsid w:val="000B2083"/>
    <w:rsid w:val="000B25C7"/>
    <w:rsid w:val="000B2960"/>
    <w:rsid w:val="000B2D1C"/>
    <w:rsid w:val="000B4FEA"/>
    <w:rsid w:val="000B6B36"/>
    <w:rsid w:val="000B7308"/>
    <w:rsid w:val="000B783E"/>
    <w:rsid w:val="000C1BE9"/>
    <w:rsid w:val="000C2090"/>
    <w:rsid w:val="000C2FB1"/>
    <w:rsid w:val="000C3646"/>
    <w:rsid w:val="000C3BD8"/>
    <w:rsid w:val="000C478D"/>
    <w:rsid w:val="000C4A3E"/>
    <w:rsid w:val="000C5606"/>
    <w:rsid w:val="000C571B"/>
    <w:rsid w:val="000C5AE9"/>
    <w:rsid w:val="000C5F90"/>
    <w:rsid w:val="000C6732"/>
    <w:rsid w:val="000C6E97"/>
    <w:rsid w:val="000D089F"/>
    <w:rsid w:val="000D1EAB"/>
    <w:rsid w:val="000D2912"/>
    <w:rsid w:val="000D325A"/>
    <w:rsid w:val="000D38C3"/>
    <w:rsid w:val="000D3919"/>
    <w:rsid w:val="000D4714"/>
    <w:rsid w:val="000D50C3"/>
    <w:rsid w:val="000D5C6A"/>
    <w:rsid w:val="000D78C8"/>
    <w:rsid w:val="000D78FF"/>
    <w:rsid w:val="000E1908"/>
    <w:rsid w:val="000E25C4"/>
    <w:rsid w:val="000E27D5"/>
    <w:rsid w:val="000E3AC5"/>
    <w:rsid w:val="000E428E"/>
    <w:rsid w:val="000E47C6"/>
    <w:rsid w:val="000E57E3"/>
    <w:rsid w:val="000F0D19"/>
    <w:rsid w:val="000F1B2B"/>
    <w:rsid w:val="000F1F59"/>
    <w:rsid w:val="000F2A5F"/>
    <w:rsid w:val="000F3D41"/>
    <w:rsid w:val="000F5576"/>
    <w:rsid w:val="000F60D6"/>
    <w:rsid w:val="000F69A8"/>
    <w:rsid w:val="000F6C09"/>
    <w:rsid w:val="000F73C9"/>
    <w:rsid w:val="0010029E"/>
    <w:rsid w:val="0010054C"/>
    <w:rsid w:val="00100C19"/>
    <w:rsid w:val="00101D4A"/>
    <w:rsid w:val="00102100"/>
    <w:rsid w:val="00102E59"/>
    <w:rsid w:val="00102E5E"/>
    <w:rsid w:val="00103349"/>
    <w:rsid w:val="00103EFA"/>
    <w:rsid w:val="0010439C"/>
    <w:rsid w:val="00104CDB"/>
    <w:rsid w:val="00104DD3"/>
    <w:rsid w:val="001065A2"/>
    <w:rsid w:val="0010691C"/>
    <w:rsid w:val="00107962"/>
    <w:rsid w:val="00107FBB"/>
    <w:rsid w:val="001103FF"/>
    <w:rsid w:val="00110473"/>
    <w:rsid w:val="001105F9"/>
    <w:rsid w:val="00110EE5"/>
    <w:rsid w:val="00111E6D"/>
    <w:rsid w:val="00113794"/>
    <w:rsid w:val="001146A9"/>
    <w:rsid w:val="00114819"/>
    <w:rsid w:val="00114B64"/>
    <w:rsid w:val="00115EF8"/>
    <w:rsid w:val="001177BC"/>
    <w:rsid w:val="00117F7E"/>
    <w:rsid w:val="00120989"/>
    <w:rsid w:val="0012126A"/>
    <w:rsid w:val="00121B17"/>
    <w:rsid w:val="0012346B"/>
    <w:rsid w:val="00124E4B"/>
    <w:rsid w:val="001267D5"/>
    <w:rsid w:val="001267E1"/>
    <w:rsid w:val="00126876"/>
    <w:rsid w:val="00126B76"/>
    <w:rsid w:val="00126F5F"/>
    <w:rsid w:val="00127107"/>
    <w:rsid w:val="001271FE"/>
    <w:rsid w:val="00127C50"/>
    <w:rsid w:val="00127F52"/>
    <w:rsid w:val="0013038F"/>
    <w:rsid w:val="00130EA3"/>
    <w:rsid w:val="00132107"/>
    <w:rsid w:val="00132B7B"/>
    <w:rsid w:val="001331B0"/>
    <w:rsid w:val="00134710"/>
    <w:rsid w:val="001358CB"/>
    <w:rsid w:val="00136003"/>
    <w:rsid w:val="001364A9"/>
    <w:rsid w:val="00136FD2"/>
    <w:rsid w:val="0013721D"/>
    <w:rsid w:val="00137735"/>
    <w:rsid w:val="0013791F"/>
    <w:rsid w:val="00140E48"/>
    <w:rsid w:val="001412B4"/>
    <w:rsid w:val="001424E2"/>
    <w:rsid w:val="001428AB"/>
    <w:rsid w:val="00142AE7"/>
    <w:rsid w:val="001435A3"/>
    <w:rsid w:val="00143952"/>
    <w:rsid w:val="00144825"/>
    <w:rsid w:val="001449C6"/>
    <w:rsid w:val="00144BCE"/>
    <w:rsid w:val="0014551E"/>
    <w:rsid w:val="00146608"/>
    <w:rsid w:val="001467FC"/>
    <w:rsid w:val="00146C0C"/>
    <w:rsid w:val="00150377"/>
    <w:rsid w:val="00150581"/>
    <w:rsid w:val="001507CF"/>
    <w:rsid w:val="00150FC5"/>
    <w:rsid w:val="00152143"/>
    <w:rsid w:val="00152349"/>
    <w:rsid w:val="00152642"/>
    <w:rsid w:val="00154444"/>
    <w:rsid w:val="00155455"/>
    <w:rsid w:val="00156A7E"/>
    <w:rsid w:val="00157053"/>
    <w:rsid w:val="0015779A"/>
    <w:rsid w:val="00157998"/>
    <w:rsid w:val="00160AD7"/>
    <w:rsid w:val="00160B51"/>
    <w:rsid w:val="00160FEB"/>
    <w:rsid w:val="001611D4"/>
    <w:rsid w:val="0016191C"/>
    <w:rsid w:val="00170897"/>
    <w:rsid w:val="0017169D"/>
    <w:rsid w:val="00171BCD"/>
    <w:rsid w:val="00172F5B"/>
    <w:rsid w:val="0017356E"/>
    <w:rsid w:val="00175AD5"/>
    <w:rsid w:val="00175CA0"/>
    <w:rsid w:val="00176DF9"/>
    <w:rsid w:val="00177572"/>
    <w:rsid w:val="00177F95"/>
    <w:rsid w:val="0018000F"/>
    <w:rsid w:val="00180B73"/>
    <w:rsid w:val="00182DD9"/>
    <w:rsid w:val="00182E34"/>
    <w:rsid w:val="0018331E"/>
    <w:rsid w:val="001847C5"/>
    <w:rsid w:val="001854BB"/>
    <w:rsid w:val="00185871"/>
    <w:rsid w:val="001858DB"/>
    <w:rsid w:val="00185A96"/>
    <w:rsid w:val="0018740F"/>
    <w:rsid w:val="0018787D"/>
    <w:rsid w:val="0019092E"/>
    <w:rsid w:val="00191147"/>
    <w:rsid w:val="001911F5"/>
    <w:rsid w:val="00191E6D"/>
    <w:rsid w:val="00192708"/>
    <w:rsid w:val="0019282D"/>
    <w:rsid w:val="00192ACA"/>
    <w:rsid w:val="00192B36"/>
    <w:rsid w:val="001938B3"/>
    <w:rsid w:val="00194238"/>
    <w:rsid w:val="00196B5A"/>
    <w:rsid w:val="00196ED4"/>
    <w:rsid w:val="001A0B9B"/>
    <w:rsid w:val="001A0E17"/>
    <w:rsid w:val="001A12C6"/>
    <w:rsid w:val="001A2D81"/>
    <w:rsid w:val="001A3B0E"/>
    <w:rsid w:val="001A43FF"/>
    <w:rsid w:val="001A44AF"/>
    <w:rsid w:val="001A4592"/>
    <w:rsid w:val="001A4AE4"/>
    <w:rsid w:val="001A56B5"/>
    <w:rsid w:val="001A5D2B"/>
    <w:rsid w:val="001A6BAA"/>
    <w:rsid w:val="001A6BF4"/>
    <w:rsid w:val="001A6FB7"/>
    <w:rsid w:val="001A721B"/>
    <w:rsid w:val="001A77C5"/>
    <w:rsid w:val="001A78DB"/>
    <w:rsid w:val="001A7D63"/>
    <w:rsid w:val="001A7E5E"/>
    <w:rsid w:val="001B0787"/>
    <w:rsid w:val="001B0A4C"/>
    <w:rsid w:val="001B2EE7"/>
    <w:rsid w:val="001B34D3"/>
    <w:rsid w:val="001B3BD1"/>
    <w:rsid w:val="001B4668"/>
    <w:rsid w:val="001B4E51"/>
    <w:rsid w:val="001B5295"/>
    <w:rsid w:val="001B7FE9"/>
    <w:rsid w:val="001B7FED"/>
    <w:rsid w:val="001C080C"/>
    <w:rsid w:val="001C0D67"/>
    <w:rsid w:val="001C0E19"/>
    <w:rsid w:val="001C35D6"/>
    <w:rsid w:val="001C36EB"/>
    <w:rsid w:val="001C4E22"/>
    <w:rsid w:val="001C4F8B"/>
    <w:rsid w:val="001C5DD6"/>
    <w:rsid w:val="001C7E6B"/>
    <w:rsid w:val="001D00DD"/>
    <w:rsid w:val="001D034C"/>
    <w:rsid w:val="001D0629"/>
    <w:rsid w:val="001D1C78"/>
    <w:rsid w:val="001D1CF9"/>
    <w:rsid w:val="001D2560"/>
    <w:rsid w:val="001D3E59"/>
    <w:rsid w:val="001D575F"/>
    <w:rsid w:val="001D6599"/>
    <w:rsid w:val="001D6647"/>
    <w:rsid w:val="001D6765"/>
    <w:rsid w:val="001D681F"/>
    <w:rsid w:val="001D6CD3"/>
    <w:rsid w:val="001D6D48"/>
    <w:rsid w:val="001E05B3"/>
    <w:rsid w:val="001E061B"/>
    <w:rsid w:val="001E1FBF"/>
    <w:rsid w:val="001E20AA"/>
    <w:rsid w:val="001E24BF"/>
    <w:rsid w:val="001E3D82"/>
    <w:rsid w:val="001E5103"/>
    <w:rsid w:val="001E51FC"/>
    <w:rsid w:val="001E54B1"/>
    <w:rsid w:val="001E5EC2"/>
    <w:rsid w:val="001E5FB9"/>
    <w:rsid w:val="001F0DCC"/>
    <w:rsid w:val="001F0E3D"/>
    <w:rsid w:val="001F1583"/>
    <w:rsid w:val="001F1C2A"/>
    <w:rsid w:val="001F2FD4"/>
    <w:rsid w:val="001F33C8"/>
    <w:rsid w:val="001F421A"/>
    <w:rsid w:val="001F5031"/>
    <w:rsid w:val="001F5429"/>
    <w:rsid w:val="001F64E5"/>
    <w:rsid w:val="00200115"/>
    <w:rsid w:val="00200E74"/>
    <w:rsid w:val="00202628"/>
    <w:rsid w:val="0020271D"/>
    <w:rsid w:val="00202DEE"/>
    <w:rsid w:val="00202F1F"/>
    <w:rsid w:val="0020390E"/>
    <w:rsid w:val="00203BB1"/>
    <w:rsid w:val="00204712"/>
    <w:rsid w:val="00204DDB"/>
    <w:rsid w:val="00204EF6"/>
    <w:rsid w:val="0020506B"/>
    <w:rsid w:val="002051D3"/>
    <w:rsid w:val="00205D9F"/>
    <w:rsid w:val="00205E63"/>
    <w:rsid w:val="00205FED"/>
    <w:rsid w:val="00206021"/>
    <w:rsid w:val="00207022"/>
    <w:rsid w:val="002070E8"/>
    <w:rsid w:val="00210124"/>
    <w:rsid w:val="00210EBC"/>
    <w:rsid w:val="00212124"/>
    <w:rsid w:val="00213204"/>
    <w:rsid w:val="00213A1A"/>
    <w:rsid w:val="00213BEF"/>
    <w:rsid w:val="0021488F"/>
    <w:rsid w:val="00214A56"/>
    <w:rsid w:val="00215E8E"/>
    <w:rsid w:val="00215EB4"/>
    <w:rsid w:val="002212CA"/>
    <w:rsid w:val="002213B6"/>
    <w:rsid w:val="002220DB"/>
    <w:rsid w:val="00222965"/>
    <w:rsid w:val="00223F76"/>
    <w:rsid w:val="00224325"/>
    <w:rsid w:val="00226396"/>
    <w:rsid w:val="0022693C"/>
    <w:rsid w:val="00227004"/>
    <w:rsid w:val="00230D08"/>
    <w:rsid w:val="00231A79"/>
    <w:rsid w:val="002337EC"/>
    <w:rsid w:val="002346F2"/>
    <w:rsid w:val="002347F1"/>
    <w:rsid w:val="002349AC"/>
    <w:rsid w:val="00234C8F"/>
    <w:rsid w:val="00235C19"/>
    <w:rsid w:val="00236031"/>
    <w:rsid w:val="00240B29"/>
    <w:rsid w:val="00240F86"/>
    <w:rsid w:val="0024356E"/>
    <w:rsid w:val="0024367C"/>
    <w:rsid w:val="00243C92"/>
    <w:rsid w:val="00245F5A"/>
    <w:rsid w:val="00245F61"/>
    <w:rsid w:val="00246F7B"/>
    <w:rsid w:val="00250130"/>
    <w:rsid w:val="002512D9"/>
    <w:rsid w:val="0025183D"/>
    <w:rsid w:val="002526D7"/>
    <w:rsid w:val="00253847"/>
    <w:rsid w:val="0025443B"/>
    <w:rsid w:val="00255536"/>
    <w:rsid w:val="00255CB5"/>
    <w:rsid w:val="00255ED8"/>
    <w:rsid w:val="00256694"/>
    <w:rsid w:val="002573B4"/>
    <w:rsid w:val="0026062F"/>
    <w:rsid w:val="00260904"/>
    <w:rsid w:val="00260A5C"/>
    <w:rsid w:val="00260E04"/>
    <w:rsid w:val="00261341"/>
    <w:rsid w:val="00261355"/>
    <w:rsid w:val="00261661"/>
    <w:rsid w:val="002627C1"/>
    <w:rsid w:val="0026281C"/>
    <w:rsid w:val="00262EC6"/>
    <w:rsid w:val="0026300E"/>
    <w:rsid w:val="00263054"/>
    <w:rsid w:val="0026500C"/>
    <w:rsid w:val="00265B3C"/>
    <w:rsid w:val="00265E3E"/>
    <w:rsid w:val="00266B8E"/>
    <w:rsid w:val="00266CE9"/>
    <w:rsid w:val="00267397"/>
    <w:rsid w:val="002707FE"/>
    <w:rsid w:val="0027136D"/>
    <w:rsid w:val="00271E9D"/>
    <w:rsid w:val="00272C0A"/>
    <w:rsid w:val="002731E3"/>
    <w:rsid w:val="00273E83"/>
    <w:rsid w:val="00274197"/>
    <w:rsid w:val="00274A86"/>
    <w:rsid w:val="00274AE3"/>
    <w:rsid w:val="00275A5A"/>
    <w:rsid w:val="00275B75"/>
    <w:rsid w:val="002764AD"/>
    <w:rsid w:val="00276E0D"/>
    <w:rsid w:val="0027733A"/>
    <w:rsid w:val="00277B23"/>
    <w:rsid w:val="002804D0"/>
    <w:rsid w:val="00281054"/>
    <w:rsid w:val="0028162B"/>
    <w:rsid w:val="00281F77"/>
    <w:rsid w:val="00283355"/>
    <w:rsid w:val="00283373"/>
    <w:rsid w:val="00283EBF"/>
    <w:rsid w:val="00285EE5"/>
    <w:rsid w:val="00286605"/>
    <w:rsid w:val="00286C29"/>
    <w:rsid w:val="00286E14"/>
    <w:rsid w:val="002871C0"/>
    <w:rsid w:val="00290238"/>
    <w:rsid w:val="002905FD"/>
    <w:rsid w:val="00290A95"/>
    <w:rsid w:val="00290CFC"/>
    <w:rsid w:val="00290D1E"/>
    <w:rsid w:val="00291F9A"/>
    <w:rsid w:val="00292802"/>
    <w:rsid w:val="002932FD"/>
    <w:rsid w:val="00293EC2"/>
    <w:rsid w:val="00294539"/>
    <w:rsid w:val="00295077"/>
    <w:rsid w:val="00295E67"/>
    <w:rsid w:val="00296D23"/>
    <w:rsid w:val="00297183"/>
    <w:rsid w:val="00297F92"/>
    <w:rsid w:val="002A1AA0"/>
    <w:rsid w:val="002A2D98"/>
    <w:rsid w:val="002A334F"/>
    <w:rsid w:val="002A4553"/>
    <w:rsid w:val="002A4763"/>
    <w:rsid w:val="002A4D9D"/>
    <w:rsid w:val="002A5E7A"/>
    <w:rsid w:val="002A6342"/>
    <w:rsid w:val="002A6902"/>
    <w:rsid w:val="002A6D4E"/>
    <w:rsid w:val="002A6F36"/>
    <w:rsid w:val="002A6F3D"/>
    <w:rsid w:val="002A75CF"/>
    <w:rsid w:val="002B048C"/>
    <w:rsid w:val="002B0669"/>
    <w:rsid w:val="002B0DB7"/>
    <w:rsid w:val="002B11B6"/>
    <w:rsid w:val="002B1ED1"/>
    <w:rsid w:val="002B1F43"/>
    <w:rsid w:val="002B2DAC"/>
    <w:rsid w:val="002B4372"/>
    <w:rsid w:val="002B4378"/>
    <w:rsid w:val="002B46C8"/>
    <w:rsid w:val="002B4B0F"/>
    <w:rsid w:val="002B5BDC"/>
    <w:rsid w:val="002B69B2"/>
    <w:rsid w:val="002B79FC"/>
    <w:rsid w:val="002C075F"/>
    <w:rsid w:val="002C202A"/>
    <w:rsid w:val="002C34B0"/>
    <w:rsid w:val="002C4242"/>
    <w:rsid w:val="002C4695"/>
    <w:rsid w:val="002C4BB2"/>
    <w:rsid w:val="002C4EE7"/>
    <w:rsid w:val="002C5931"/>
    <w:rsid w:val="002C666C"/>
    <w:rsid w:val="002C6931"/>
    <w:rsid w:val="002D015A"/>
    <w:rsid w:val="002D0D10"/>
    <w:rsid w:val="002D16C0"/>
    <w:rsid w:val="002D2712"/>
    <w:rsid w:val="002D27B9"/>
    <w:rsid w:val="002D333D"/>
    <w:rsid w:val="002D3530"/>
    <w:rsid w:val="002D3C9A"/>
    <w:rsid w:val="002D3E6C"/>
    <w:rsid w:val="002D4781"/>
    <w:rsid w:val="002D47A2"/>
    <w:rsid w:val="002D5C39"/>
    <w:rsid w:val="002D5F4C"/>
    <w:rsid w:val="002D605C"/>
    <w:rsid w:val="002D725F"/>
    <w:rsid w:val="002D786D"/>
    <w:rsid w:val="002E13D7"/>
    <w:rsid w:val="002E1950"/>
    <w:rsid w:val="002E2016"/>
    <w:rsid w:val="002E235E"/>
    <w:rsid w:val="002E25A0"/>
    <w:rsid w:val="002E276F"/>
    <w:rsid w:val="002E44DE"/>
    <w:rsid w:val="002E69D3"/>
    <w:rsid w:val="002E6C7A"/>
    <w:rsid w:val="002E6CEC"/>
    <w:rsid w:val="002E71A7"/>
    <w:rsid w:val="002E7E46"/>
    <w:rsid w:val="002F0AC9"/>
    <w:rsid w:val="002F0B4E"/>
    <w:rsid w:val="002F11D6"/>
    <w:rsid w:val="002F212E"/>
    <w:rsid w:val="002F369C"/>
    <w:rsid w:val="002F38A5"/>
    <w:rsid w:val="002F3EDA"/>
    <w:rsid w:val="002F50B6"/>
    <w:rsid w:val="002F51F0"/>
    <w:rsid w:val="002F753F"/>
    <w:rsid w:val="00300FEC"/>
    <w:rsid w:val="00301C34"/>
    <w:rsid w:val="00301D11"/>
    <w:rsid w:val="00301D4F"/>
    <w:rsid w:val="003021D1"/>
    <w:rsid w:val="0030322E"/>
    <w:rsid w:val="00303238"/>
    <w:rsid w:val="0030414A"/>
    <w:rsid w:val="0030463B"/>
    <w:rsid w:val="003047B9"/>
    <w:rsid w:val="00307102"/>
    <w:rsid w:val="00307FE8"/>
    <w:rsid w:val="003104C5"/>
    <w:rsid w:val="00310971"/>
    <w:rsid w:val="00310FC5"/>
    <w:rsid w:val="00313F2A"/>
    <w:rsid w:val="003140AE"/>
    <w:rsid w:val="00314F0E"/>
    <w:rsid w:val="003150A2"/>
    <w:rsid w:val="0031583D"/>
    <w:rsid w:val="00317445"/>
    <w:rsid w:val="00317718"/>
    <w:rsid w:val="00317725"/>
    <w:rsid w:val="00321359"/>
    <w:rsid w:val="00321A66"/>
    <w:rsid w:val="00322CED"/>
    <w:rsid w:val="003232C9"/>
    <w:rsid w:val="00326180"/>
    <w:rsid w:val="00326956"/>
    <w:rsid w:val="00326AA0"/>
    <w:rsid w:val="00327151"/>
    <w:rsid w:val="00327C27"/>
    <w:rsid w:val="00327FDA"/>
    <w:rsid w:val="0033099F"/>
    <w:rsid w:val="00330A95"/>
    <w:rsid w:val="00333333"/>
    <w:rsid w:val="00334C5E"/>
    <w:rsid w:val="00334C71"/>
    <w:rsid w:val="00334E3E"/>
    <w:rsid w:val="00334F29"/>
    <w:rsid w:val="00335B63"/>
    <w:rsid w:val="00335BEB"/>
    <w:rsid w:val="00336A03"/>
    <w:rsid w:val="00340E43"/>
    <w:rsid w:val="0034145C"/>
    <w:rsid w:val="00342387"/>
    <w:rsid w:val="00342E80"/>
    <w:rsid w:val="00343C96"/>
    <w:rsid w:val="0034603B"/>
    <w:rsid w:val="00346121"/>
    <w:rsid w:val="003464AD"/>
    <w:rsid w:val="003467CF"/>
    <w:rsid w:val="00347D29"/>
    <w:rsid w:val="00351C49"/>
    <w:rsid w:val="00352FC6"/>
    <w:rsid w:val="00352FDE"/>
    <w:rsid w:val="00353D30"/>
    <w:rsid w:val="0035432F"/>
    <w:rsid w:val="003545E1"/>
    <w:rsid w:val="00354C5D"/>
    <w:rsid w:val="00354FB8"/>
    <w:rsid w:val="003552A2"/>
    <w:rsid w:val="0035536F"/>
    <w:rsid w:val="00355F4B"/>
    <w:rsid w:val="00357645"/>
    <w:rsid w:val="003578C2"/>
    <w:rsid w:val="00360959"/>
    <w:rsid w:val="00360A91"/>
    <w:rsid w:val="00360F00"/>
    <w:rsid w:val="00362F2D"/>
    <w:rsid w:val="0036315C"/>
    <w:rsid w:val="00364180"/>
    <w:rsid w:val="00364662"/>
    <w:rsid w:val="003652F7"/>
    <w:rsid w:val="00365D82"/>
    <w:rsid w:val="003665E2"/>
    <w:rsid w:val="00367146"/>
    <w:rsid w:val="00367A65"/>
    <w:rsid w:val="003715AB"/>
    <w:rsid w:val="00372293"/>
    <w:rsid w:val="003747B1"/>
    <w:rsid w:val="00374D8D"/>
    <w:rsid w:val="00375D8D"/>
    <w:rsid w:val="00375EC4"/>
    <w:rsid w:val="00377AAB"/>
    <w:rsid w:val="003809D8"/>
    <w:rsid w:val="00380EC6"/>
    <w:rsid w:val="00381B48"/>
    <w:rsid w:val="00381CED"/>
    <w:rsid w:val="00383015"/>
    <w:rsid w:val="00383221"/>
    <w:rsid w:val="003834D8"/>
    <w:rsid w:val="003848C3"/>
    <w:rsid w:val="00384B21"/>
    <w:rsid w:val="00385784"/>
    <w:rsid w:val="00386EC8"/>
    <w:rsid w:val="0038734D"/>
    <w:rsid w:val="003923DA"/>
    <w:rsid w:val="0039243A"/>
    <w:rsid w:val="00392B08"/>
    <w:rsid w:val="00392B3C"/>
    <w:rsid w:val="0039400E"/>
    <w:rsid w:val="003945A1"/>
    <w:rsid w:val="00394955"/>
    <w:rsid w:val="003950D1"/>
    <w:rsid w:val="00395A5D"/>
    <w:rsid w:val="003961D8"/>
    <w:rsid w:val="00396845"/>
    <w:rsid w:val="003A0AA9"/>
    <w:rsid w:val="003A1BA8"/>
    <w:rsid w:val="003A20D8"/>
    <w:rsid w:val="003A2761"/>
    <w:rsid w:val="003A2F9C"/>
    <w:rsid w:val="003A38E6"/>
    <w:rsid w:val="003A48CC"/>
    <w:rsid w:val="003A4ED8"/>
    <w:rsid w:val="003A5466"/>
    <w:rsid w:val="003A7F08"/>
    <w:rsid w:val="003B1CB5"/>
    <w:rsid w:val="003B2246"/>
    <w:rsid w:val="003B2BE5"/>
    <w:rsid w:val="003B31CE"/>
    <w:rsid w:val="003B3374"/>
    <w:rsid w:val="003B3662"/>
    <w:rsid w:val="003B36DB"/>
    <w:rsid w:val="003B3EFD"/>
    <w:rsid w:val="003B60B2"/>
    <w:rsid w:val="003B762E"/>
    <w:rsid w:val="003C0F36"/>
    <w:rsid w:val="003C1C40"/>
    <w:rsid w:val="003C1D5B"/>
    <w:rsid w:val="003C2625"/>
    <w:rsid w:val="003C2ED5"/>
    <w:rsid w:val="003C3DE4"/>
    <w:rsid w:val="003C4637"/>
    <w:rsid w:val="003C53C5"/>
    <w:rsid w:val="003C58DA"/>
    <w:rsid w:val="003C5F74"/>
    <w:rsid w:val="003C61BC"/>
    <w:rsid w:val="003C6ABE"/>
    <w:rsid w:val="003C6D9C"/>
    <w:rsid w:val="003C7938"/>
    <w:rsid w:val="003C7D55"/>
    <w:rsid w:val="003D04FF"/>
    <w:rsid w:val="003D091F"/>
    <w:rsid w:val="003D173F"/>
    <w:rsid w:val="003D22FE"/>
    <w:rsid w:val="003D29DD"/>
    <w:rsid w:val="003D2F56"/>
    <w:rsid w:val="003D32F6"/>
    <w:rsid w:val="003D34A3"/>
    <w:rsid w:val="003D4359"/>
    <w:rsid w:val="003D4F6F"/>
    <w:rsid w:val="003E070E"/>
    <w:rsid w:val="003E0D07"/>
    <w:rsid w:val="003E270C"/>
    <w:rsid w:val="003E27AB"/>
    <w:rsid w:val="003E2E3F"/>
    <w:rsid w:val="003E321C"/>
    <w:rsid w:val="003E38ED"/>
    <w:rsid w:val="003E3F73"/>
    <w:rsid w:val="003E6022"/>
    <w:rsid w:val="003E6044"/>
    <w:rsid w:val="003E62CE"/>
    <w:rsid w:val="003E658F"/>
    <w:rsid w:val="003E73A3"/>
    <w:rsid w:val="003F1F66"/>
    <w:rsid w:val="003F526B"/>
    <w:rsid w:val="003F53C9"/>
    <w:rsid w:val="003F58BF"/>
    <w:rsid w:val="003F67EC"/>
    <w:rsid w:val="00400F49"/>
    <w:rsid w:val="00401D3C"/>
    <w:rsid w:val="004026BA"/>
    <w:rsid w:val="00402B62"/>
    <w:rsid w:val="004030E0"/>
    <w:rsid w:val="00403651"/>
    <w:rsid w:val="00403E0C"/>
    <w:rsid w:val="00403E1D"/>
    <w:rsid w:val="004046E2"/>
    <w:rsid w:val="0040541E"/>
    <w:rsid w:val="00406A8A"/>
    <w:rsid w:val="0040706A"/>
    <w:rsid w:val="004072AE"/>
    <w:rsid w:val="00407E3B"/>
    <w:rsid w:val="00410073"/>
    <w:rsid w:val="00411B90"/>
    <w:rsid w:val="0041258C"/>
    <w:rsid w:val="00413512"/>
    <w:rsid w:val="00414A4D"/>
    <w:rsid w:val="00414D8D"/>
    <w:rsid w:val="0041572F"/>
    <w:rsid w:val="00416DAF"/>
    <w:rsid w:val="004170E6"/>
    <w:rsid w:val="00417392"/>
    <w:rsid w:val="00417908"/>
    <w:rsid w:val="004200A2"/>
    <w:rsid w:val="00421BB9"/>
    <w:rsid w:val="004227D7"/>
    <w:rsid w:val="0042364B"/>
    <w:rsid w:val="0042386B"/>
    <w:rsid w:val="00423B9A"/>
    <w:rsid w:val="0042420B"/>
    <w:rsid w:val="0042460D"/>
    <w:rsid w:val="004249D9"/>
    <w:rsid w:val="00424E8F"/>
    <w:rsid w:val="004253F5"/>
    <w:rsid w:val="004256CF"/>
    <w:rsid w:val="00425B04"/>
    <w:rsid w:val="00425CA1"/>
    <w:rsid w:val="00426276"/>
    <w:rsid w:val="00426433"/>
    <w:rsid w:val="00426B03"/>
    <w:rsid w:val="00427144"/>
    <w:rsid w:val="004273E4"/>
    <w:rsid w:val="0043080C"/>
    <w:rsid w:val="00430961"/>
    <w:rsid w:val="00430F01"/>
    <w:rsid w:val="00431084"/>
    <w:rsid w:val="004316F3"/>
    <w:rsid w:val="00431ECD"/>
    <w:rsid w:val="00433666"/>
    <w:rsid w:val="00434622"/>
    <w:rsid w:val="00434E07"/>
    <w:rsid w:val="004352DC"/>
    <w:rsid w:val="004369C1"/>
    <w:rsid w:val="0043709D"/>
    <w:rsid w:val="00437902"/>
    <w:rsid w:val="00440334"/>
    <w:rsid w:val="00440734"/>
    <w:rsid w:val="00440E1A"/>
    <w:rsid w:val="00441473"/>
    <w:rsid w:val="004414F2"/>
    <w:rsid w:val="00442D37"/>
    <w:rsid w:val="00443332"/>
    <w:rsid w:val="004434D6"/>
    <w:rsid w:val="00443771"/>
    <w:rsid w:val="00443FA8"/>
    <w:rsid w:val="00444024"/>
    <w:rsid w:val="0044440F"/>
    <w:rsid w:val="0044471C"/>
    <w:rsid w:val="004457A4"/>
    <w:rsid w:val="00445BB0"/>
    <w:rsid w:val="00445D6B"/>
    <w:rsid w:val="0044605E"/>
    <w:rsid w:val="0044665E"/>
    <w:rsid w:val="004467FB"/>
    <w:rsid w:val="00446BD7"/>
    <w:rsid w:val="004500D9"/>
    <w:rsid w:val="00450D26"/>
    <w:rsid w:val="00451447"/>
    <w:rsid w:val="0045195C"/>
    <w:rsid w:val="00454E00"/>
    <w:rsid w:val="0045512F"/>
    <w:rsid w:val="00455E88"/>
    <w:rsid w:val="004569B0"/>
    <w:rsid w:val="00456F99"/>
    <w:rsid w:val="00457355"/>
    <w:rsid w:val="00457AD9"/>
    <w:rsid w:val="00457EA3"/>
    <w:rsid w:val="00457FA4"/>
    <w:rsid w:val="0046041C"/>
    <w:rsid w:val="004604D0"/>
    <w:rsid w:val="004614A0"/>
    <w:rsid w:val="00461884"/>
    <w:rsid w:val="00461D07"/>
    <w:rsid w:val="0046218D"/>
    <w:rsid w:val="00463FF5"/>
    <w:rsid w:val="004643C3"/>
    <w:rsid w:val="004654E9"/>
    <w:rsid w:val="00465A41"/>
    <w:rsid w:val="004664C0"/>
    <w:rsid w:val="00467A27"/>
    <w:rsid w:val="00470E3D"/>
    <w:rsid w:val="004718AC"/>
    <w:rsid w:val="00472374"/>
    <w:rsid w:val="00474A36"/>
    <w:rsid w:val="00474C7B"/>
    <w:rsid w:val="004758DF"/>
    <w:rsid w:val="00476C77"/>
    <w:rsid w:val="00477016"/>
    <w:rsid w:val="00477874"/>
    <w:rsid w:val="00477B00"/>
    <w:rsid w:val="004800A3"/>
    <w:rsid w:val="00481489"/>
    <w:rsid w:val="00481FC1"/>
    <w:rsid w:val="004820F4"/>
    <w:rsid w:val="004831CD"/>
    <w:rsid w:val="0048327C"/>
    <w:rsid w:val="004847F4"/>
    <w:rsid w:val="00487494"/>
    <w:rsid w:val="00487B6A"/>
    <w:rsid w:val="00491DAF"/>
    <w:rsid w:val="00492B09"/>
    <w:rsid w:val="00492E43"/>
    <w:rsid w:val="0049599B"/>
    <w:rsid w:val="0049612C"/>
    <w:rsid w:val="0049708A"/>
    <w:rsid w:val="00497532"/>
    <w:rsid w:val="00497B9D"/>
    <w:rsid w:val="00497F63"/>
    <w:rsid w:val="004A10BF"/>
    <w:rsid w:val="004A120B"/>
    <w:rsid w:val="004A2C14"/>
    <w:rsid w:val="004A3B5E"/>
    <w:rsid w:val="004A5BD9"/>
    <w:rsid w:val="004A694A"/>
    <w:rsid w:val="004A6B64"/>
    <w:rsid w:val="004A76F8"/>
    <w:rsid w:val="004B01C0"/>
    <w:rsid w:val="004B0C79"/>
    <w:rsid w:val="004B0FA8"/>
    <w:rsid w:val="004B1B92"/>
    <w:rsid w:val="004B1BB8"/>
    <w:rsid w:val="004B3BF8"/>
    <w:rsid w:val="004B3E10"/>
    <w:rsid w:val="004B5B58"/>
    <w:rsid w:val="004B7668"/>
    <w:rsid w:val="004C03AE"/>
    <w:rsid w:val="004C0591"/>
    <w:rsid w:val="004C2EB2"/>
    <w:rsid w:val="004C32C0"/>
    <w:rsid w:val="004C4559"/>
    <w:rsid w:val="004C468F"/>
    <w:rsid w:val="004C4CF6"/>
    <w:rsid w:val="004D11FE"/>
    <w:rsid w:val="004D13F7"/>
    <w:rsid w:val="004D310D"/>
    <w:rsid w:val="004D3175"/>
    <w:rsid w:val="004D3A5D"/>
    <w:rsid w:val="004D6A72"/>
    <w:rsid w:val="004D6C50"/>
    <w:rsid w:val="004E02D8"/>
    <w:rsid w:val="004E0337"/>
    <w:rsid w:val="004E0F5C"/>
    <w:rsid w:val="004E10FE"/>
    <w:rsid w:val="004E2387"/>
    <w:rsid w:val="004E2A27"/>
    <w:rsid w:val="004E30F1"/>
    <w:rsid w:val="004E3620"/>
    <w:rsid w:val="004E381F"/>
    <w:rsid w:val="004E3FCC"/>
    <w:rsid w:val="004E4603"/>
    <w:rsid w:val="004E629A"/>
    <w:rsid w:val="004E72E1"/>
    <w:rsid w:val="004F04FB"/>
    <w:rsid w:val="004F10A6"/>
    <w:rsid w:val="004F14DC"/>
    <w:rsid w:val="004F173F"/>
    <w:rsid w:val="004F19A4"/>
    <w:rsid w:val="004F2CC5"/>
    <w:rsid w:val="004F307B"/>
    <w:rsid w:val="004F37A9"/>
    <w:rsid w:val="004F38D8"/>
    <w:rsid w:val="004F40C1"/>
    <w:rsid w:val="004F4B20"/>
    <w:rsid w:val="004F5D0F"/>
    <w:rsid w:val="004F612C"/>
    <w:rsid w:val="004F65E1"/>
    <w:rsid w:val="004F7A3D"/>
    <w:rsid w:val="005036F7"/>
    <w:rsid w:val="00505037"/>
    <w:rsid w:val="00505B09"/>
    <w:rsid w:val="00505B14"/>
    <w:rsid w:val="00505FE0"/>
    <w:rsid w:val="0050698B"/>
    <w:rsid w:val="00506F0E"/>
    <w:rsid w:val="00507816"/>
    <w:rsid w:val="00507DC7"/>
    <w:rsid w:val="005101AA"/>
    <w:rsid w:val="005115A9"/>
    <w:rsid w:val="00512252"/>
    <w:rsid w:val="005125A2"/>
    <w:rsid w:val="00512A85"/>
    <w:rsid w:val="00513378"/>
    <w:rsid w:val="00513464"/>
    <w:rsid w:val="00513971"/>
    <w:rsid w:val="005141D6"/>
    <w:rsid w:val="005144BE"/>
    <w:rsid w:val="0051496C"/>
    <w:rsid w:val="005152FC"/>
    <w:rsid w:val="00516971"/>
    <w:rsid w:val="0051715A"/>
    <w:rsid w:val="005172DF"/>
    <w:rsid w:val="0052016F"/>
    <w:rsid w:val="00520519"/>
    <w:rsid w:val="005207D7"/>
    <w:rsid w:val="005209A0"/>
    <w:rsid w:val="00520BD8"/>
    <w:rsid w:val="00521209"/>
    <w:rsid w:val="00521515"/>
    <w:rsid w:val="0052219B"/>
    <w:rsid w:val="00522C9D"/>
    <w:rsid w:val="0052367C"/>
    <w:rsid w:val="0052401B"/>
    <w:rsid w:val="005251E9"/>
    <w:rsid w:val="005255A3"/>
    <w:rsid w:val="005258F5"/>
    <w:rsid w:val="00527A38"/>
    <w:rsid w:val="00527DF7"/>
    <w:rsid w:val="00531D2A"/>
    <w:rsid w:val="00531E75"/>
    <w:rsid w:val="0053202B"/>
    <w:rsid w:val="00532872"/>
    <w:rsid w:val="00534446"/>
    <w:rsid w:val="005364C8"/>
    <w:rsid w:val="00536AFE"/>
    <w:rsid w:val="00537621"/>
    <w:rsid w:val="0054134D"/>
    <w:rsid w:val="00541B18"/>
    <w:rsid w:val="005450B1"/>
    <w:rsid w:val="005468AA"/>
    <w:rsid w:val="005475D7"/>
    <w:rsid w:val="00547737"/>
    <w:rsid w:val="005479E6"/>
    <w:rsid w:val="00547A70"/>
    <w:rsid w:val="005510B4"/>
    <w:rsid w:val="00551289"/>
    <w:rsid w:val="005528D5"/>
    <w:rsid w:val="00552952"/>
    <w:rsid w:val="00554864"/>
    <w:rsid w:val="00554C2A"/>
    <w:rsid w:val="0055604B"/>
    <w:rsid w:val="00556562"/>
    <w:rsid w:val="00556B2D"/>
    <w:rsid w:val="00556E7E"/>
    <w:rsid w:val="00557509"/>
    <w:rsid w:val="005603D9"/>
    <w:rsid w:val="00560832"/>
    <w:rsid w:val="00560C4A"/>
    <w:rsid w:val="0056154A"/>
    <w:rsid w:val="00561C2D"/>
    <w:rsid w:val="005629D4"/>
    <w:rsid w:val="00562B43"/>
    <w:rsid w:val="00563C9B"/>
    <w:rsid w:val="00563D93"/>
    <w:rsid w:val="0056513B"/>
    <w:rsid w:val="005652F8"/>
    <w:rsid w:val="00565778"/>
    <w:rsid w:val="00567723"/>
    <w:rsid w:val="00567D70"/>
    <w:rsid w:val="00567F7F"/>
    <w:rsid w:val="0057047E"/>
    <w:rsid w:val="00570796"/>
    <w:rsid w:val="00571229"/>
    <w:rsid w:val="00572D24"/>
    <w:rsid w:val="00572D27"/>
    <w:rsid w:val="00574632"/>
    <w:rsid w:val="00574A4B"/>
    <w:rsid w:val="005762C5"/>
    <w:rsid w:val="0057687B"/>
    <w:rsid w:val="0057697B"/>
    <w:rsid w:val="00576C5D"/>
    <w:rsid w:val="00583576"/>
    <w:rsid w:val="005854F5"/>
    <w:rsid w:val="005864C3"/>
    <w:rsid w:val="00586807"/>
    <w:rsid w:val="00587590"/>
    <w:rsid w:val="00587916"/>
    <w:rsid w:val="00590008"/>
    <w:rsid w:val="005903BF"/>
    <w:rsid w:val="00590A1C"/>
    <w:rsid w:val="00590C96"/>
    <w:rsid w:val="00590FBF"/>
    <w:rsid w:val="005915BF"/>
    <w:rsid w:val="005925C8"/>
    <w:rsid w:val="00593C04"/>
    <w:rsid w:val="0059401A"/>
    <w:rsid w:val="00594B4A"/>
    <w:rsid w:val="00595410"/>
    <w:rsid w:val="00595AA6"/>
    <w:rsid w:val="00595B5B"/>
    <w:rsid w:val="00596CC9"/>
    <w:rsid w:val="0059710E"/>
    <w:rsid w:val="005971DE"/>
    <w:rsid w:val="0059768B"/>
    <w:rsid w:val="005A0128"/>
    <w:rsid w:val="005A0850"/>
    <w:rsid w:val="005A0F85"/>
    <w:rsid w:val="005A1306"/>
    <w:rsid w:val="005A1BC8"/>
    <w:rsid w:val="005A1DF0"/>
    <w:rsid w:val="005A2C1E"/>
    <w:rsid w:val="005A337C"/>
    <w:rsid w:val="005A3692"/>
    <w:rsid w:val="005A3A63"/>
    <w:rsid w:val="005A4510"/>
    <w:rsid w:val="005A4FB4"/>
    <w:rsid w:val="005A782E"/>
    <w:rsid w:val="005A7DC4"/>
    <w:rsid w:val="005B144E"/>
    <w:rsid w:val="005B221E"/>
    <w:rsid w:val="005B249C"/>
    <w:rsid w:val="005B2BD7"/>
    <w:rsid w:val="005B4C0F"/>
    <w:rsid w:val="005B5203"/>
    <w:rsid w:val="005B5372"/>
    <w:rsid w:val="005B61AA"/>
    <w:rsid w:val="005B6E82"/>
    <w:rsid w:val="005B7155"/>
    <w:rsid w:val="005B792F"/>
    <w:rsid w:val="005B7A48"/>
    <w:rsid w:val="005B7C51"/>
    <w:rsid w:val="005C0656"/>
    <w:rsid w:val="005C0878"/>
    <w:rsid w:val="005C1611"/>
    <w:rsid w:val="005C19DF"/>
    <w:rsid w:val="005C31D6"/>
    <w:rsid w:val="005C34CA"/>
    <w:rsid w:val="005C41F3"/>
    <w:rsid w:val="005C5108"/>
    <w:rsid w:val="005C5AC1"/>
    <w:rsid w:val="005C7863"/>
    <w:rsid w:val="005C78F9"/>
    <w:rsid w:val="005D0762"/>
    <w:rsid w:val="005D113A"/>
    <w:rsid w:val="005D1251"/>
    <w:rsid w:val="005D1CC6"/>
    <w:rsid w:val="005D3582"/>
    <w:rsid w:val="005D35DB"/>
    <w:rsid w:val="005D36F1"/>
    <w:rsid w:val="005D4535"/>
    <w:rsid w:val="005D4627"/>
    <w:rsid w:val="005D6BB7"/>
    <w:rsid w:val="005D6D76"/>
    <w:rsid w:val="005D6F96"/>
    <w:rsid w:val="005E014B"/>
    <w:rsid w:val="005E1E6F"/>
    <w:rsid w:val="005E2422"/>
    <w:rsid w:val="005E387E"/>
    <w:rsid w:val="005E4160"/>
    <w:rsid w:val="005E5E50"/>
    <w:rsid w:val="005E5EE5"/>
    <w:rsid w:val="005E6426"/>
    <w:rsid w:val="005E6FA7"/>
    <w:rsid w:val="005E7AAD"/>
    <w:rsid w:val="005F106A"/>
    <w:rsid w:val="005F1971"/>
    <w:rsid w:val="005F1CC8"/>
    <w:rsid w:val="005F3E7C"/>
    <w:rsid w:val="005F43AF"/>
    <w:rsid w:val="005F47D0"/>
    <w:rsid w:val="005F4906"/>
    <w:rsid w:val="005F4EF7"/>
    <w:rsid w:val="005F56D2"/>
    <w:rsid w:val="005F5F18"/>
    <w:rsid w:val="005F67D0"/>
    <w:rsid w:val="005F7AC9"/>
    <w:rsid w:val="005F7BD5"/>
    <w:rsid w:val="0060095D"/>
    <w:rsid w:val="00600FA3"/>
    <w:rsid w:val="00601A11"/>
    <w:rsid w:val="006021F5"/>
    <w:rsid w:val="006022AF"/>
    <w:rsid w:val="00602A86"/>
    <w:rsid w:val="00603211"/>
    <w:rsid w:val="00603F86"/>
    <w:rsid w:val="0060423C"/>
    <w:rsid w:val="00605914"/>
    <w:rsid w:val="00605EDE"/>
    <w:rsid w:val="006066EF"/>
    <w:rsid w:val="0060734A"/>
    <w:rsid w:val="006100F9"/>
    <w:rsid w:val="00610953"/>
    <w:rsid w:val="00611F7C"/>
    <w:rsid w:val="00612342"/>
    <w:rsid w:val="00613487"/>
    <w:rsid w:val="006138BF"/>
    <w:rsid w:val="00613BB9"/>
    <w:rsid w:val="0061463A"/>
    <w:rsid w:val="00614C41"/>
    <w:rsid w:val="00616280"/>
    <w:rsid w:val="00617C29"/>
    <w:rsid w:val="00621C88"/>
    <w:rsid w:val="00621EFE"/>
    <w:rsid w:val="00622D8F"/>
    <w:rsid w:val="0062359F"/>
    <w:rsid w:val="0062386A"/>
    <w:rsid w:val="0062419A"/>
    <w:rsid w:val="0062437E"/>
    <w:rsid w:val="00624BBD"/>
    <w:rsid w:val="0062505B"/>
    <w:rsid w:val="00625887"/>
    <w:rsid w:val="00625CD5"/>
    <w:rsid w:val="006269D6"/>
    <w:rsid w:val="00627092"/>
    <w:rsid w:val="00627177"/>
    <w:rsid w:val="00627201"/>
    <w:rsid w:val="006278B5"/>
    <w:rsid w:val="00630131"/>
    <w:rsid w:val="00630727"/>
    <w:rsid w:val="00630A30"/>
    <w:rsid w:val="00630DC3"/>
    <w:rsid w:val="006318D3"/>
    <w:rsid w:val="00631C75"/>
    <w:rsid w:val="00631C7D"/>
    <w:rsid w:val="00633706"/>
    <w:rsid w:val="00633986"/>
    <w:rsid w:val="00633A46"/>
    <w:rsid w:val="00635252"/>
    <w:rsid w:val="0063639B"/>
    <w:rsid w:val="00640296"/>
    <w:rsid w:val="00640633"/>
    <w:rsid w:val="00640AC4"/>
    <w:rsid w:val="00641127"/>
    <w:rsid w:val="00641757"/>
    <w:rsid w:val="0064238B"/>
    <w:rsid w:val="00644BDD"/>
    <w:rsid w:val="00645297"/>
    <w:rsid w:val="0064566D"/>
    <w:rsid w:val="00645B57"/>
    <w:rsid w:val="006464AF"/>
    <w:rsid w:val="006467C4"/>
    <w:rsid w:val="0064796C"/>
    <w:rsid w:val="0065084A"/>
    <w:rsid w:val="00650F58"/>
    <w:rsid w:val="00652717"/>
    <w:rsid w:val="00652896"/>
    <w:rsid w:val="00652E13"/>
    <w:rsid w:val="0065361C"/>
    <w:rsid w:val="00654E2E"/>
    <w:rsid w:val="00655163"/>
    <w:rsid w:val="0065690A"/>
    <w:rsid w:val="00660724"/>
    <w:rsid w:val="006612D9"/>
    <w:rsid w:val="00661C4A"/>
    <w:rsid w:val="00663B5E"/>
    <w:rsid w:val="006641B1"/>
    <w:rsid w:val="006643BE"/>
    <w:rsid w:val="006643EF"/>
    <w:rsid w:val="00664843"/>
    <w:rsid w:val="00664F6B"/>
    <w:rsid w:val="00665002"/>
    <w:rsid w:val="006658F8"/>
    <w:rsid w:val="00667452"/>
    <w:rsid w:val="00670544"/>
    <w:rsid w:val="00671465"/>
    <w:rsid w:val="006733EE"/>
    <w:rsid w:val="00674F94"/>
    <w:rsid w:val="006754F2"/>
    <w:rsid w:val="00676301"/>
    <w:rsid w:val="00676C21"/>
    <w:rsid w:val="006771C0"/>
    <w:rsid w:val="00677291"/>
    <w:rsid w:val="00677DE5"/>
    <w:rsid w:val="00677E8E"/>
    <w:rsid w:val="0068020D"/>
    <w:rsid w:val="006808A9"/>
    <w:rsid w:val="00680912"/>
    <w:rsid w:val="00680E84"/>
    <w:rsid w:val="00681180"/>
    <w:rsid w:val="00681F9F"/>
    <w:rsid w:val="00682C37"/>
    <w:rsid w:val="00682F68"/>
    <w:rsid w:val="00683D67"/>
    <w:rsid w:val="006851B6"/>
    <w:rsid w:val="006862E4"/>
    <w:rsid w:val="0068658D"/>
    <w:rsid w:val="006865A0"/>
    <w:rsid w:val="0068767D"/>
    <w:rsid w:val="006940DB"/>
    <w:rsid w:val="006945F2"/>
    <w:rsid w:val="00694B67"/>
    <w:rsid w:val="00694E8A"/>
    <w:rsid w:val="0069653E"/>
    <w:rsid w:val="006969EE"/>
    <w:rsid w:val="0069765A"/>
    <w:rsid w:val="006A134E"/>
    <w:rsid w:val="006A2786"/>
    <w:rsid w:val="006A31A8"/>
    <w:rsid w:val="006A3C60"/>
    <w:rsid w:val="006A4017"/>
    <w:rsid w:val="006A48A5"/>
    <w:rsid w:val="006A4D25"/>
    <w:rsid w:val="006A4D6E"/>
    <w:rsid w:val="006A5E77"/>
    <w:rsid w:val="006A6162"/>
    <w:rsid w:val="006A68D7"/>
    <w:rsid w:val="006B02D8"/>
    <w:rsid w:val="006B0DFB"/>
    <w:rsid w:val="006B11A9"/>
    <w:rsid w:val="006B1820"/>
    <w:rsid w:val="006B50FC"/>
    <w:rsid w:val="006B5650"/>
    <w:rsid w:val="006B605E"/>
    <w:rsid w:val="006B6BAC"/>
    <w:rsid w:val="006C0FE9"/>
    <w:rsid w:val="006C21B9"/>
    <w:rsid w:val="006C256A"/>
    <w:rsid w:val="006C2EA9"/>
    <w:rsid w:val="006C3024"/>
    <w:rsid w:val="006C4248"/>
    <w:rsid w:val="006C7549"/>
    <w:rsid w:val="006C7EB8"/>
    <w:rsid w:val="006D1ED0"/>
    <w:rsid w:val="006D4764"/>
    <w:rsid w:val="006D538A"/>
    <w:rsid w:val="006D5419"/>
    <w:rsid w:val="006D674E"/>
    <w:rsid w:val="006D7AB5"/>
    <w:rsid w:val="006D7F16"/>
    <w:rsid w:val="006E333F"/>
    <w:rsid w:val="006E47BE"/>
    <w:rsid w:val="006E4C8B"/>
    <w:rsid w:val="006E50B0"/>
    <w:rsid w:val="006E5777"/>
    <w:rsid w:val="006E5C28"/>
    <w:rsid w:val="006E5CCB"/>
    <w:rsid w:val="006E5D7C"/>
    <w:rsid w:val="006E5DBC"/>
    <w:rsid w:val="006E6259"/>
    <w:rsid w:val="006E787D"/>
    <w:rsid w:val="006F075F"/>
    <w:rsid w:val="006F2D3C"/>
    <w:rsid w:val="006F46C6"/>
    <w:rsid w:val="006F5FCB"/>
    <w:rsid w:val="006F621A"/>
    <w:rsid w:val="006F6598"/>
    <w:rsid w:val="006F6F89"/>
    <w:rsid w:val="006F731C"/>
    <w:rsid w:val="0070282A"/>
    <w:rsid w:val="00703580"/>
    <w:rsid w:val="00703670"/>
    <w:rsid w:val="007038B5"/>
    <w:rsid w:val="0070396E"/>
    <w:rsid w:val="00703E2E"/>
    <w:rsid w:val="00703FBA"/>
    <w:rsid w:val="00705355"/>
    <w:rsid w:val="00705506"/>
    <w:rsid w:val="007058DA"/>
    <w:rsid w:val="00705C47"/>
    <w:rsid w:val="00706BE4"/>
    <w:rsid w:val="00706D6F"/>
    <w:rsid w:val="0070718C"/>
    <w:rsid w:val="007076FC"/>
    <w:rsid w:val="007077BD"/>
    <w:rsid w:val="00707A77"/>
    <w:rsid w:val="00710643"/>
    <w:rsid w:val="007134B5"/>
    <w:rsid w:val="007135EF"/>
    <w:rsid w:val="00713677"/>
    <w:rsid w:val="0071470C"/>
    <w:rsid w:val="00715788"/>
    <w:rsid w:val="0071689E"/>
    <w:rsid w:val="00717C26"/>
    <w:rsid w:val="007201AE"/>
    <w:rsid w:val="00721C72"/>
    <w:rsid w:val="00722040"/>
    <w:rsid w:val="00723A95"/>
    <w:rsid w:val="00724F29"/>
    <w:rsid w:val="007260BE"/>
    <w:rsid w:val="007265A9"/>
    <w:rsid w:val="007274D1"/>
    <w:rsid w:val="00730497"/>
    <w:rsid w:val="00730DC7"/>
    <w:rsid w:val="00730F0A"/>
    <w:rsid w:val="007314CE"/>
    <w:rsid w:val="00731599"/>
    <w:rsid w:val="00731F39"/>
    <w:rsid w:val="007348C6"/>
    <w:rsid w:val="00734B53"/>
    <w:rsid w:val="007350EE"/>
    <w:rsid w:val="00735C97"/>
    <w:rsid w:val="00736455"/>
    <w:rsid w:val="00736A5B"/>
    <w:rsid w:val="00736B21"/>
    <w:rsid w:val="0073730F"/>
    <w:rsid w:val="0073754C"/>
    <w:rsid w:val="00740918"/>
    <w:rsid w:val="00741586"/>
    <w:rsid w:val="00741689"/>
    <w:rsid w:val="00741C4E"/>
    <w:rsid w:val="00742191"/>
    <w:rsid w:val="007427FF"/>
    <w:rsid w:val="00742EAB"/>
    <w:rsid w:val="00743C0F"/>
    <w:rsid w:val="007458D7"/>
    <w:rsid w:val="00746693"/>
    <w:rsid w:val="00747D6E"/>
    <w:rsid w:val="00750E5A"/>
    <w:rsid w:val="00751215"/>
    <w:rsid w:val="00752A47"/>
    <w:rsid w:val="0075305C"/>
    <w:rsid w:val="0075367F"/>
    <w:rsid w:val="00753BDC"/>
    <w:rsid w:val="0075413E"/>
    <w:rsid w:val="00754966"/>
    <w:rsid w:val="0075582B"/>
    <w:rsid w:val="00755EA9"/>
    <w:rsid w:val="00757913"/>
    <w:rsid w:val="007579D7"/>
    <w:rsid w:val="00757AF5"/>
    <w:rsid w:val="00757BCD"/>
    <w:rsid w:val="007604C0"/>
    <w:rsid w:val="007610D3"/>
    <w:rsid w:val="007612E9"/>
    <w:rsid w:val="007614AC"/>
    <w:rsid w:val="00761511"/>
    <w:rsid w:val="007617BB"/>
    <w:rsid w:val="007626BC"/>
    <w:rsid w:val="00762E12"/>
    <w:rsid w:val="00764EE9"/>
    <w:rsid w:val="00764EFF"/>
    <w:rsid w:val="0076654D"/>
    <w:rsid w:val="007665AD"/>
    <w:rsid w:val="00767C5D"/>
    <w:rsid w:val="007706BA"/>
    <w:rsid w:val="00770E66"/>
    <w:rsid w:val="00771019"/>
    <w:rsid w:val="0077166B"/>
    <w:rsid w:val="00772945"/>
    <w:rsid w:val="00772CC8"/>
    <w:rsid w:val="007734C6"/>
    <w:rsid w:val="007738C8"/>
    <w:rsid w:val="00774325"/>
    <w:rsid w:val="007758BE"/>
    <w:rsid w:val="00775DE6"/>
    <w:rsid w:val="00776704"/>
    <w:rsid w:val="007770E3"/>
    <w:rsid w:val="007775BE"/>
    <w:rsid w:val="00777FAB"/>
    <w:rsid w:val="00780D21"/>
    <w:rsid w:val="007814C3"/>
    <w:rsid w:val="00781DA4"/>
    <w:rsid w:val="00782AD4"/>
    <w:rsid w:val="00785950"/>
    <w:rsid w:val="00786013"/>
    <w:rsid w:val="00786500"/>
    <w:rsid w:val="007869FA"/>
    <w:rsid w:val="00786FA3"/>
    <w:rsid w:val="00787139"/>
    <w:rsid w:val="0079080B"/>
    <w:rsid w:val="00792C51"/>
    <w:rsid w:val="007941A1"/>
    <w:rsid w:val="007943D2"/>
    <w:rsid w:val="00794847"/>
    <w:rsid w:val="00794A68"/>
    <w:rsid w:val="007950D7"/>
    <w:rsid w:val="0079588A"/>
    <w:rsid w:val="007963A2"/>
    <w:rsid w:val="0079674A"/>
    <w:rsid w:val="007967D4"/>
    <w:rsid w:val="00797D0D"/>
    <w:rsid w:val="007A00C7"/>
    <w:rsid w:val="007A0D50"/>
    <w:rsid w:val="007A0E72"/>
    <w:rsid w:val="007A1B87"/>
    <w:rsid w:val="007A3C61"/>
    <w:rsid w:val="007A4285"/>
    <w:rsid w:val="007A574D"/>
    <w:rsid w:val="007A5954"/>
    <w:rsid w:val="007A5CA5"/>
    <w:rsid w:val="007A604D"/>
    <w:rsid w:val="007A64AF"/>
    <w:rsid w:val="007A663A"/>
    <w:rsid w:val="007A6CAF"/>
    <w:rsid w:val="007B0410"/>
    <w:rsid w:val="007B19EC"/>
    <w:rsid w:val="007B1B93"/>
    <w:rsid w:val="007B22B1"/>
    <w:rsid w:val="007B293F"/>
    <w:rsid w:val="007B2D37"/>
    <w:rsid w:val="007B31B5"/>
    <w:rsid w:val="007B356A"/>
    <w:rsid w:val="007B3DBE"/>
    <w:rsid w:val="007B420A"/>
    <w:rsid w:val="007B4B65"/>
    <w:rsid w:val="007B6649"/>
    <w:rsid w:val="007B6D0F"/>
    <w:rsid w:val="007B6E50"/>
    <w:rsid w:val="007B7415"/>
    <w:rsid w:val="007B770E"/>
    <w:rsid w:val="007B7F63"/>
    <w:rsid w:val="007C00AD"/>
    <w:rsid w:val="007C0417"/>
    <w:rsid w:val="007C095B"/>
    <w:rsid w:val="007C18F1"/>
    <w:rsid w:val="007C1A1E"/>
    <w:rsid w:val="007C1F02"/>
    <w:rsid w:val="007C2328"/>
    <w:rsid w:val="007C3B54"/>
    <w:rsid w:val="007C7007"/>
    <w:rsid w:val="007C732B"/>
    <w:rsid w:val="007C78C3"/>
    <w:rsid w:val="007C7953"/>
    <w:rsid w:val="007C7A28"/>
    <w:rsid w:val="007D00BC"/>
    <w:rsid w:val="007D391E"/>
    <w:rsid w:val="007D3ABC"/>
    <w:rsid w:val="007D439B"/>
    <w:rsid w:val="007D5072"/>
    <w:rsid w:val="007D58DF"/>
    <w:rsid w:val="007D6CD3"/>
    <w:rsid w:val="007D6E7C"/>
    <w:rsid w:val="007D7920"/>
    <w:rsid w:val="007E10D6"/>
    <w:rsid w:val="007E31D5"/>
    <w:rsid w:val="007E35C2"/>
    <w:rsid w:val="007E393F"/>
    <w:rsid w:val="007E4C64"/>
    <w:rsid w:val="007E4E3A"/>
    <w:rsid w:val="007E651D"/>
    <w:rsid w:val="007F00A6"/>
    <w:rsid w:val="007F08DD"/>
    <w:rsid w:val="007F09A5"/>
    <w:rsid w:val="007F0D25"/>
    <w:rsid w:val="007F105B"/>
    <w:rsid w:val="007F10E1"/>
    <w:rsid w:val="007F13BC"/>
    <w:rsid w:val="007F1697"/>
    <w:rsid w:val="007F18A7"/>
    <w:rsid w:val="007F1B0B"/>
    <w:rsid w:val="007F1C46"/>
    <w:rsid w:val="007F1CD8"/>
    <w:rsid w:val="007F2A87"/>
    <w:rsid w:val="007F4B21"/>
    <w:rsid w:val="007F55B8"/>
    <w:rsid w:val="007F656E"/>
    <w:rsid w:val="007F68A6"/>
    <w:rsid w:val="007F7D81"/>
    <w:rsid w:val="007F7FAB"/>
    <w:rsid w:val="00800A5A"/>
    <w:rsid w:val="00800DFC"/>
    <w:rsid w:val="008014C6"/>
    <w:rsid w:val="00801890"/>
    <w:rsid w:val="00801A4D"/>
    <w:rsid w:val="00802ABE"/>
    <w:rsid w:val="00802B59"/>
    <w:rsid w:val="00802C95"/>
    <w:rsid w:val="0080370F"/>
    <w:rsid w:val="00803F18"/>
    <w:rsid w:val="00803F36"/>
    <w:rsid w:val="00804169"/>
    <w:rsid w:val="00804AE7"/>
    <w:rsid w:val="00804CA5"/>
    <w:rsid w:val="0080530A"/>
    <w:rsid w:val="008069A1"/>
    <w:rsid w:val="00806D44"/>
    <w:rsid w:val="008072A1"/>
    <w:rsid w:val="00810073"/>
    <w:rsid w:val="008100F9"/>
    <w:rsid w:val="0081032F"/>
    <w:rsid w:val="00810737"/>
    <w:rsid w:val="00810FED"/>
    <w:rsid w:val="00811C1E"/>
    <w:rsid w:val="00812715"/>
    <w:rsid w:val="00812791"/>
    <w:rsid w:val="00812A47"/>
    <w:rsid w:val="00813235"/>
    <w:rsid w:val="0081399B"/>
    <w:rsid w:val="00814D8D"/>
    <w:rsid w:val="0081500E"/>
    <w:rsid w:val="0081532C"/>
    <w:rsid w:val="00815B9C"/>
    <w:rsid w:val="008166E6"/>
    <w:rsid w:val="0081687A"/>
    <w:rsid w:val="00816C1D"/>
    <w:rsid w:val="008212E9"/>
    <w:rsid w:val="008236AD"/>
    <w:rsid w:val="00824D52"/>
    <w:rsid w:val="0082594A"/>
    <w:rsid w:val="00825CAA"/>
    <w:rsid w:val="0082780C"/>
    <w:rsid w:val="00827D1B"/>
    <w:rsid w:val="00831B0B"/>
    <w:rsid w:val="00831D99"/>
    <w:rsid w:val="00832356"/>
    <w:rsid w:val="0083416D"/>
    <w:rsid w:val="00834387"/>
    <w:rsid w:val="0083527F"/>
    <w:rsid w:val="00835612"/>
    <w:rsid w:val="008357D6"/>
    <w:rsid w:val="008363FE"/>
    <w:rsid w:val="00842126"/>
    <w:rsid w:val="00842378"/>
    <w:rsid w:val="008424BE"/>
    <w:rsid w:val="0084262A"/>
    <w:rsid w:val="008437AA"/>
    <w:rsid w:val="00844CA5"/>
    <w:rsid w:val="00846E1E"/>
    <w:rsid w:val="008478B8"/>
    <w:rsid w:val="00847F58"/>
    <w:rsid w:val="00851213"/>
    <w:rsid w:val="008534A5"/>
    <w:rsid w:val="00853C1D"/>
    <w:rsid w:val="008543C2"/>
    <w:rsid w:val="00855359"/>
    <w:rsid w:val="00860842"/>
    <w:rsid w:val="0086090F"/>
    <w:rsid w:val="00861560"/>
    <w:rsid w:val="008618DF"/>
    <w:rsid w:val="008626A8"/>
    <w:rsid w:val="00862818"/>
    <w:rsid w:val="00863A49"/>
    <w:rsid w:val="00865171"/>
    <w:rsid w:val="008656AB"/>
    <w:rsid w:val="0086662F"/>
    <w:rsid w:val="00866BEE"/>
    <w:rsid w:val="00867AAD"/>
    <w:rsid w:val="00867B52"/>
    <w:rsid w:val="00872E96"/>
    <w:rsid w:val="00873DE3"/>
    <w:rsid w:val="0087424C"/>
    <w:rsid w:val="00874A8A"/>
    <w:rsid w:val="008763E7"/>
    <w:rsid w:val="008768F4"/>
    <w:rsid w:val="0087700E"/>
    <w:rsid w:val="00877483"/>
    <w:rsid w:val="008775B2"/>
    <w:rsid w:val="00877869"/>
    <w:rsid w:val="00877E0E"/>
    <w:rsid w:val="008801A0"/>
    <w:rsid w:val="008809C2"/>
    <w:rsid w:val="00880A21"/>
    <w:rsid w:val="00880B26"/>
    <w:rsid w:val="008814E9"/>
    <w:rsid w:val="0088222A"/>
    <w:rsid w:val="00884920"/>
    <w:rsid w:val="00884E30"/>
    <w:rsid w:val="0088524E"/>
    <w:rsid w:val="0088597A"/>
    <w:rsid w:val="00886726"/>
    <w:rsid w:val="00886A12"/>
    <w:rsid w:val="00886D30"/>
    <w:rsid w:val="00887150"/>
    <w:rsid w:val="008908C3"/>
    <w:rsid w:val="008913A0"/>
    <w:rsid w:val="00891FC8"/>
    <w:rsid w:val="008938EA"/>
    <w:rsid w:val="008952C9"/>
    <w:rsid w:val="00895E94"/>
    <w:rsid w:val="00896006"/>
    <w:rsid w:val="00896144"/>
    <w:rsid w:val="008969D7"/>
    <w:rsid w:val="008A0D6D"/>
    <w:rsid w:val="008A2861"/>
    <w:rsid w:val="008A416E"/>
    <w:rsid w:val="008A47D4"/>
    <w:rsid w:val="008A57F2"/>
    <w:rsid w:val="008A6AE7"/>
    <w:rsid w:val="008A6DEB"/>
    <w:rsid w:val="008A7CF9"/>
    <w:rsid w:val="008B0077"/>
    <w:rsid w:val="008B1181"/>
    <w:rsid w:val="008B2105"/>
    <w:rsid w:val="008B2827"/>
    <w:rsid w:val="008B29AD"/>
    <w:rsid w:val="008B3542"/>
    <w:rsid w:val="008B35BC"/>
    <w:rsid w:val="008B3A13"/>
    <w:rsid w:val="008B6608"/>
    <w:rsid w:val="008B73B4"/>
    <w:rsid w:val="008C077E"/>
    <w:rsid w:val="008C14BD"/>
    <w:rsid w:val="008C1EF6"/>
    <w:rsid w:val="008C30F1"/>
    <w:rsid w:val="008C3703"/>
    <w:rsid w:val="008C3E8F"/>
    <w:rsid w:val="008C44A3"/>
    <w:rsid w:val="008C6BEA"/>
    <w:rsid w:val="008C7B54"/>
    <w:rsid w:val="008D0923"/>
    <w:rsid w:val="008D0946"/>
    <w:rsid w:val="008D155F"/>
    <w:rsid w:val="008D26D6"/>
    <w:rsid w:val="008D30BA"/>
    <w:rsid w:val="008D39A1"/>
    <w:rsid w:val="008D4530"/>
    <w:rsid w:val="008D48D0"/>
    <w:rsid w:val="008D5DCA"/>
    <w:rsid w:val="008D6281"/>
    <w:rsid w:val="008E1103"/>
    <w:rsid w:val="008E1C18"/>
    <w:rsid w:val="008E1EFB"/>
    <w:rsid w:val="008E2D63"/>
    <w:rsid w:val="008E2E1C"/>
    <w:rsid w:val="008E3C3D"/>
    <w:rsid w:val="008E42F9"/>
    <w:rsid w:val="008E4386"/>
    <w:rsid w:val="008E464F"/>
    <w:rsid w:val="008E46A3"/>
    <w:rsid w:val="008E57DD"/>
    <w:rsid w:val="008E58C0"/>
    <w:rsid w:val="008E6394"/>
    <w:rsid w:val="008E667F"/>
    <w:rsid w:val="008E69B1"/>
    <w:rsid w:val="008E7B46"/>
    <w:rsid w:val="008E7C6E"/>
    <w:rsid w:val="008F03F1"/>
    <w:rsid w:val="008F0709"/>
    <w:rsid w:val="008F12A2"/>
    <w:rsid w:val="008F1CEB"/>
    <w:rsid w:val="008F211C"/>
    <w:rsid w:val="008F244C"/>
    <w:rsid w:val="008F29C9"/>
    <w:rsid w:val="008F6D93"/>
    <w:rsid w:val="00902017"/>
    <w:rsid w:val="00902607"/>
    <w:rsid w:val="00902714"/>
    <w:rsid w:val="00902E7E"/>
    <w:rsid w:val="00903E32"/>
    <w:rsid w:val="0090534C"/>
    <w:rsid w:val="00905FFB"/>
    <w:rsid w:val="009069FA"/>
    <w:rsid w:val="00906BE4"/>
    <w:rsid w:val="0090706E"/>
    <w:rsid w:val="00907D38"/>
    <w:rsid w:val="00907E03"/>
    <w:rsid w:val="00911C6A"/>
    <w:rsid w:val="00911FED"/>
    <w:rsid w:val="0091376A"/>
    <w:rsid w:val="009141FC"/>
    <w:rsid w:val="00914894"/>
    <w:rsid w:val="00914AA5"/>
    <w:rsid w:val="00914D42"/>
    <w:rsid w:val="00916DC9"/>
    <w:rsid w:val="00917932"/>
    <w:rsid w:val="00920052"/>
    <w:rsid w:val="0092023B"/>
    <w:rsid w:val="00921140"/>
    <w:rsid w:val="009215B0"/>
    <w:rsid w:val="00921B85"/>
    <w:rsid w:val="00922EAC"/>
    <w:rsid w:val="00922FB2"/>
    <w:rsid w:val="009241B4"/>
    <w:rsid w:val="00924922"/>
    <w:rsid w:val="00924985"/>
    <w:rsid w:val="00924CE1"/>
    <w:rsid w:val="00924EAC"/>
    <w:rsid w:val="009268F0"/>
    <w:rsid w:val="0092746E"/>
    <w:rsid w:val="0093059B"/>
    <w:rsid w:val="00931003"/>
    <w:rsid w:val="009312F8"/>
    <w:rsid w:val="00931D2A"/>
    <w:rsid w:val="0093230C"/>
    <w:rsid w:val="009326BE"/>
    <w:rsid w:val="00932784"/>
    <w:rsid w:val="00933175"/>
    <w:rsid w:val="00933DF3"/>
    <w:rsid w:val="009340FB"/>
    <w:rsid w:val="00934F1C"/>
    <w:rsid w:val="00935D9D"/>
    <w:rsid w:val="009368FB"/>
    <w:rsid w:val="00937D37"/>
    <w:rsid w:val="00943950"/>
    <w:rsid w:val="00944465"/>
    <w:rsid w:val="009450FE"/>
    <w:rsid w:val="0094538A"/>
    <w:rsid w:val="0094546E"/>
    <w:rsid w:val="00945B80"/>
    <w:rsid w:val="00945E53"/>
    <w:rsid w:val="00946E66"/>
    <w:rsid w:val="00946F3C"/>
    <w:rsid w:val="00947B9E"/>
    <w:rsid w:val="00950509"/>
    <w:rsid w:val="00950EA5"/>
    <w:rsid w:val="00950FC4"/>
    <w:rsid w:val="00951D0D"/>
    <w:rsid w:val="00951ED6"/>
    <w:rsid w:val="00952B6B"/>
    <w:rsid w:val="00953082"/>
    <w:rsid w:val="00953183"/>
    <w:rsid w:val="0095431B"/>
    <w:rsid w:val="009544DE"/>
    <w:rsid w:val="00955798"/>
    <w:rsid w:val="00955D10"/>
    <w:rsid w:val="00955D19"/>
    <w:rsid w:val="00955F53"/>
    <w:rsid w:val="00956EF5"/>
    <w:rsid w:val="0095721A"/>
    <w:rsid w:val="00960262"/>
    <w:rsid w:val="0096076A"/>
    <w:rsid w:val="00960A29"/>
    <w:rsid w:val="009626BB"/>
    <w:rsid w:val="00964223"/>
    <w:rsid w:val="00964577"/>
    <w:rsid w:val="00964891"/>
    <w:rsid w:val="009657C9"/>
    <w:rsid w:val="00966608"/>
    <w:rsid w:val="009668F3"/>
    <w:rsid w:val="00967290"/>
    <w:rsid w:val="00971929"/>
    <w:rsid w:val="009719B5"/>
    <w:rsid w:val="00972140"/>
    <w:rsid w:val="0097225A"/>
    <w:rsid w:val="00972677"/>
    <w:rsid w:val="00972D3F"/>
    <w:rsid w:val="009743EF"/>
    <w:rsid w:val="00974D44"/>
    <w:rsid w:val="00974DCA"/>
    <w:rsid w:val="00976AF6"/>
    <w:rsid w:val="00977328"/>
    <w:rsid w:val="00977391"/>
    <w:rsid w:val="00977691"/>
    <w:rsid w:val="009811D1"/>
    <w:rsid w:val="00981FB6"/>
    <w:rsid w:val="00982299"/>
    <w:rsid w:val="00983C55"/>
    <w:rsid w:val="00984751"/>
    <w:rsid w:val="00984785"/>
    <w:rsid w:val="0098484E"/>
    <w:rsid w:val="00984D68"/>
    <w:rsid w:val="0098585E"/>
    <w:rsid w:val="00985BD2"/>
    <w:rsid w:val="009861F0"/>
    <w:rsid w:val="0098646B"/>
    <w:rsid w:val="00986B76"/>
    <w:rsid w:val="00986C8B"/>
    <w:rsid w:val="009879B7"/>
    <w:rsid w:val="00987C09"/>
    <w:rsid w:val="00990883"/>
    <w:rsid w:val="00991692"/>
    <w:rsid w:val="009923B2"/>
    <w:rsid w:val="00992D92"/>
    <w:rsid w:val="009938E2"/>
    <w:rsid w:val="00993FD7"/>
    <w:rsid w:val="009A1B97"/>
    <w:rsid w:val="009A2460"/>
    <w:rsid w:val="009A38DB"/>
    <w:rsid w:val="009A3A57"/>
    <w:rsid w:val="009A3DD5"/>
    <w:rsid w:val="009A42E5"/>
    <w:rsid w:val="009A4A9E"/>
    <w:rsid w:val="009A4C61"/>
    <w:rsid w:val="009A6281"/>
    <w:rsid w:val="009A64B5"/>
    <w:rsid w:val="009A7535"/>
    <w:rsid w:val="009B0C9B"/>
    <w:rsid w:val="009B61B0"/>
    <w:rsid w:val="009B676D"/>
    <w:rsid w:val="009B75F9"/>
    <w:rsid w:val="009B7F19"/>
    <w:rsid w:val="009C0534"/>
    <w:rsid w:val="009C0C6A"/>
    <w:rsid w:val="009C17EF"/>
    <w:rsid w:val="009C33ED"/>
    <w:rsid w:val="009C69AE"/>
    <w:rsid w:val="009C7F09"/>
    <w:rsid w:val="009D01A8"/>
    <w:rsid w:val="009D0872"/>
    <w:rsid w:val="009D2018"/>
    <w:rsid w:val="009D31A5"/>
    <w:rsid w:val="009D31C8"/>
    <w:rsid w:val="009D33D2"/>
    <w:rsid w:val="009D3C14"/>
    <w:rsid w:val="009D45B8"/>
    <w:rsid w:val="009D4D60"/>
    <w:rsid w:val="009D6733"/>
    <w:rsid w:val="009D6A1B"/>
    <w:rsid w:val="009E1488"/>
    <w:rsid w:val="009E35FA"/>
    <w:rsid w:val="009E435C"/>
    <w:rsid w:val="009E4451"/>
    <w:rsid w:val="009E5D31"/>
    <w:rsid w:val="009E6EA3"/>
    <w:rsid w:val="009E7F16"/>
    <w:rsid w:val="009F1A89"/>
    <w:rsid w:val="009F1E42"/>
    <w:rsid w:val="009F310D"/>
    <w:rsid w:val="009F316F"/>
    <w:rsid w:val="009F36F1"/>
    <w:rsid w:val="009F3ED8"/>
    <w:rsid w:val="009F414B"/>
    <w:rsid w:val="009F458C"/>
    <w:rsid w:val="009F4708"/>
    <w:rsid w:val="009F4F20"/>
    <w:rsid w:val="009F50B0"/>
    <w:rsid w:val="009F5508"/>
    <w:rsid w:val="009F5E42"/>
    <w:rsid w:val="00A00196"/>
    <w:rsid w:val="00A00305"/>
    <w:rsid w:val="00A003B8"/>
    <w:rsid w:val="00A00EA1"/>
    <w:rsid w:val="00A00F67"/>
    <w:rsid w:val="00A016AE"/>
    <w:rsid w:val="00A01835"/>
    <w:rsid w:val="00A026E4"/>
    <w:rsid w:val="00A02D47"/>
    <w:rsid w:val="00A03086"/>
    <w:rsid w:val="00A0357E"/>
    <w:rsid w:val="00A03C7D"/>
    <w:rsid w:val="00A042B3"/>
    <w:rsid w:val="00A04C9B"/>
    <w:rsid w:val="00A06549"/>
    <w:rsid w:val="00A06849"/>
    <w:rsid w:val="00A068EE"/>
    <w:rsid w:val="00A06D59"/>
    <w:rsid w:val="00A07EF0"/>
    <w:rsid w:val="00A10760"/>
    <w:rsid w:val="00A10DBC"/>
    <w:rsid w:val="00A1157D"/>
    <w:rsid w:val="00A1193E"/>
    <w:rsid w:val="00A120C4"/>
    <w:rsid w:val="00A12367"/>
    <w:rsid w:val="00A12AB5"/>
    <w:rsid w:val="00A12F21"/>
    <w:rsid w:val="00A13199"/>
    <w:rsid w:val="00A13621"/>
    <w:rsid w:val="00A1371A"/>
    <w:rsid w:val="00A150C0"/>
    <w:rsid w:val="00A16D9D"/>
    <w:rsid w:val="00A16DE6"/>
    <w:rsid w:val="00A172AC"/>
    <w:rsid w:val="00A17575"/>
    <w:rsid w:val="00A2012C"/>
    <w:rsid w:val="00A21017"/>
    <w:rsid w:val="00A22CB4"/>
    <w:rsid w:val="00A22F20"/>
    <w:rsid w:val="00A2392E"/>
    <w:rsid w:val="00A24716"/>
    <w:rsid w:val="00A2508B"/>
    <w:rsid w:val="00A25DEA"/>
    <w:rsid w:val="00A262E1"/>
    <w:rsid w:val="00A2643B"/>
    <w:rsid w:val="00A2693F"/>
    <w:rsid w:val="00A269AC"/>
    <w:rsid w:val="00A26E45"/>
    <w:rsid w:val="00A27642"/>
    <w:rsid w:val="00A2767E"/>
    <w:rsid w:val="00A27BA9"/>
    <w:rsid w:val="00A30677"/>
    <w:rsid w:val="00A30810"/>
    <w:rsid w:val="00A30F29"/>
    <w:rsid w:val="00A31856"/>
    <w:rsid w:val="00A333B2"/>
    <w:rsid w:val="00A35DAA"/>
    <w:rsid w:val="00A36EAA"/>
    <w:rsid w:val="00A37955"/>
    <w:rsid w:val="00A37B0F"/>
    <w:rsid w:val="00A400C6"/>
    <w:rsid w:val="00A40BCC"/>
    <w:rsid w:val="00A40BEB"/>
    <w:rsid w:val="00A42F32"/>
    <w:rsid w:val="00A430D1"/>
    <w:rsid w:val="00A43354"/>
    <w:rsid w:val="00A435A7"/>
    <w:rsid w:val="00A43812"/>
    <w:rsid w:val="00A43E72"/>
    <w:rsid w:val="00A44B1B"/>
    <w:rsid w:val="00A45387"/>
    <w:rsid w:val="00A456BD"/>
    <w:rsid w:val="00A45B58"/>
    <w:rsid w:val="00A46773"/>
    <w:rsid w:val="00A46882"/>
    <w:rsid w:val="00A4742A"/>
    <w:rsid w:val="00A4743C"/>
    <w:rsid w:val="00A47DD6"/>
    <w:rsid w:val="00A50E0C"/>
    <w:rsid w:val="00A51968"/>
    <w:rsid w:val="00A51DF4"/>
    <w:rsid w:val="00A5482B"/>
    <w:rsid w:val="00A55B4C"/>
    <w:rsid w:val="00A57017"/>
    <w:rsid w:val="00A57A3B"/>
    <w:rsid w:val="00A603C5"/>
    <w:rsid w:val="00A60FDE"/>
    <w:rsid w:val="00A61F90"/>
    <w:rsid w:val="00A62782"/>
    <w:rsid w:val="00A6284E"/>
    <w:rsid w:val="00A659EC"/>
    <w:rsid w:val="00A65DB5"/>
    <w:rsid w:val="00A66458"/>
    <w:rsid w:val="00A66BD8"/>
    <w:rsid w:val="00A67E23"/>
    <w:rsid w:val="00A70232"/>
    <w:rsid w:val="00A70928"/>
    <w:rsid w:val="00A71016"/>
    <w:rsid w:val="00A721FB"/>
    <w:rsid w:val="00A724E6"/>
    <w:rsid w:val="00A72616"/>
    <w:rsid w:val="00A72A44"/>
    <w:rsid w:val="00A744DE"/>
    <w:rsid w:val="00A74A1E"/>
    <w:rsid w:val="00A76277"/>
    <w:rsid w:val="00A7787A"/>
    <w:rsid w:val="00A779D5"/>
    <w:rsid w:val="00A80C08"/>
    <w:rsid w:val="00A81659"/>
    <w:rsid w:val="00A81C54"/>
    <w:rsid w:val="00A833DB"/>
    <w:rsid w:val="00A83C56"/>
    <w:rsid w:val="00A83D0F"/>
    <w:rsid w:val="00A8678C"/>
    <w:rsid w:val="00A911CB"/>
    <w:rsid w:val="00A91356"/>
    <w:rsid w:val="00A92304"/>
    <w:rsid w:val="00A93489"/>
    <w:rsid w:val="00A93875"/>
    <w:rsid w:val="00A939B7"/>
    <w:rsid w:val="00A93ED8"/>
    <w:rsid w:val="00A957D8"/>
    <w:rsid w:val="00A9589E"/>
    <w:rsid w:val="00A96FCE"/>
    <w:rsid w:val="00A97EE4"/>
    <w:rsid w:val="00AA05C1"/>
    <w:rsid w:val="00AA0A9E"/>
    <w:rsid w:val="00AA0AAA"/>
    <w:rsid w:val="00AA186C"/>
    <w:rsid w:val="00AA250A"/>
    <w:rsid w:val="00AA4016"/>
    <w:rsid w:val="00AA6EB3"/>
    <w:rsid w:val="00AB2824"/>
    <w:rsid w:val="00AB2D5D"/>
    <w:rsid w:val="00AB3D24"/>
    <w:rsid w:val="00AB3F56"/>
    <w:rsid w:val="00AB45E7"/>
    <w:rsid w:val="00AB4764"/>
    <w:rsid w:val="00AB54AC"/>
    <w:rsid w:val="00AB5784"/>
    <w:rsid w:val="00AB6B6D"/>
    <w:rsid w:val="00AB7142"/>
    <w:rsid w:val="00AB799E"/>
    <w:rsid w:val="00AC0BCB"/>
    <w:rsid w:val="00AC1261"/>
    <w:rsid w:val="00AC173C"/>
    <w:rsid w:val="00AC21E4"/>
    <w:rsid w:val="00AC2A94"/>
    <w:rsid w:val="00AC440E"/>
    <w:rsid w:val="00AC53AA"/>
    <w:rsid w:val="00AC60BA"/>
    <w:rsid w:val="00AC6421"/>
    <w:rsid w:val="00AC6AB3"/>
    <w:rsid w:val="00AC7202"/>
    <w:rsid w:val="00AC790D"/>
    <w:rsid w:val="00AD0DA0"/>
    <w:rsid w:val="00AD1635"/>
    <w:rsid w:val="00AD21C7"/>
    <w:rsid w:val="00AD2642"/>
    <w:rsid w:val="00AD2E2D"/>
    <w:rsid w:val="00AD328E"/>
    <w:rsid w:val="00AD36FB"/>
    <w:rsid w:val="00AD4209"/>
    <w:rsid w:val="00AD58AD"/>
    <w:rsid w:val="00AD5A23"/>
    <w:rsid w:val="00AD661A"/>
    <w:rsid w:val="00AD66A3"/>
    <w:rsid w:val="00AD67FE"/>
    <w:rsid w:val="00AD7885"/>
    <w:rsid w:val="00AE0B7F"/>
    <w:rsid w:val="00AE19EB"/>
    <w:rsid w:val="00AE2209"/>
    <w:rsid w:val="00AE22D5"/>
    <w:rsid w:val="00AE2608"/>
    <w:rsid w:val="00AE33FC"/>
    <w:rsid w:val="00AE3A14"/>
    <w:rsid w:val="00AE4EEA"/>
    <w:rsid w:val="00AE622E"/>
    <w:rsid w:val="00AE6457"/>
    <w:rsid w:val="00AE68F1"/>
    <w:rsid w:val="00AE71D3"/>
    <w:rsid w:val="00AE7ACD"/>
    <w:rsid w:val="00AF0101"/>
    <w:rsid w:val="00AF0258"/>
    <w:rsid w:val="00AF1694"/>
    <w:rsid w:val="00AF2192"/>
    <w:rsid w:val="00AF316E"/>
    <w:rsid w:val="00AF342E"/>
    <w:rsid w:val="00AF3690"/>
    <w:rsid w:val="00AF435D"/>
    <w:rsid w:val="00AF46CE"/>
    <w:rsid w:val="00AF4912"/>
    <w:rsid w:val="00AF51D6"/>
    <w:rsid w:val="00AF6260"/>
    <w:rsid w:val="00AF6577"/>
    <w:rsid w:val="00AF7C6A"/>
    <w:rsid w:val="00AF7FA7"/>
    <w:rsid w:val="00B00991"/>
    <w:rsid w:val="00B00F42"/>
    <w:rsid w:val="00B0245F"/>
    <w:rsid w:val="00B028F7"/>
    <w:rsid w:val="00B029E8"/>
    <w:rsid w:val="00B0572B"/>
    <w:rsid w:val="00B06504"/>
    <w:rsid w:val="00B1067C"/>
    <w:rsid w:val="00B10B4A"/>
    <w:rsid w:val="00B11500"/>
    <w:rsid w:val="00B119CE"/>
    <w:rsid w:val="00B12F1E"/>
    <w:rsid w:val="00B13131"/>
    <w:rsid w:val="00B132DE"/>
    <w:rsid w:val="00B1389B"/>
    <w:rsid w:val="00B14A72"/>
    <w:rsid w:val="00B15EE8"/>
    <w:rsid w:val="00B1658A"/>
    <w:rsid w:val="00B16B1B"/>
    <w:rsid w:val="00B16D90"/>
    <w:rsid w:val="00B17F59"/>
    <w:rsid w:val="00B20624"/>
    <w:rsid w:val="00B214B7"/>
    <w:rsid w:val="00B227B8"/>
    <w:rsid w:val="00B23525"/>
    <w:rsid w:val="00B2398B"/>
    <w:rsid w:val="00B246BE"/>
    <w:rsid w:val="00B247CA"/>
    <w:rsid w:val="00B27D7A"/>
    <w:rsid w:val="00B30459"/>
    <w:rsid w:val="00B315E4"/>
    <w:rsid w:val="00B31954"/>
    <w:rsid w:val="00B326E3"/>
    <w:rsid w:val="00B330D1"/>
    <w:rsid w:val="00B33450"/>
    <w:rsid w:val="00B33E3B"/>
    <w:rsid w:val="00B3400E"/>
    <w:rsid w:val="00B34577"/>
    <w:rsid w:val="00B34836"/>
    <w:rsid w:val="00B34B50"/>
    <w:rsid w:val="00B34C43"/>
    <w:rsid w:val="00B352B9"/>
    <w:rsid w:val="00B35B0E"/>
    <w:rsid w:val="00B37468"/>
    <w:rsid w:val="00B40829"/>
    <w:rsid w:val="00B4172D"/>
    <w:rsid w:val="00B41776"/>
    <w:rsid w:val="00B41B44"/>
    <w:rsid w:val="00B41C84"/>
    <w:rsid w:val="00B421A2"/>
    <w:rsid w:val="00B4240A"/>
    <w:rsid w:val="00B4292C"/>
    <w:rsid w:val="00B4392A"/>
    <w:rsid w:val="00B439C4"/>
    <w:rsid w:val="00B4427D"/>
    <w:rsid w:val="00B4480F"/>
    <w:rsid w:val="00B47626"/>
    <w:rsid w:val="00B510F6"/>
    <w:rsid w:val="00B51595"/>
    <w:rsid w:val="00B51D9D"/>
    <w:rsid w:val="00B524B2"/>
    <w:rsid w:val="00B52DBB"/>
    <w:rsid w:val="00B531EA"/>
    <w:rsid w:val="00B5337A"/>
    <w:rsid w:val="00B5455A"/>
    <w:rsid w:val="00B547A7"/>
    <w:rsid w:val="00B54B88"/>
    <w:rsid w:val="00B54F5F"/>
    <w:rsid w:val="00B56709"/>
    <w:rsid w:val="00B57284"/>
    <w:rsid w:val="00B57558"/>
    <w:rsid w:val="00B60172"/>
    <w:rsid w:val="00B6059A"/>
    <w:rsid w:val="00B60752"/>
    <w:rsid w:val="00B6116F"/>
    <w:rsid w:val="00B61578"/>
    <w:rsid w:val="00B648E7"/>
    <w:rsid w:val="00B6504C"/>
    <w:rsid w:val="00B6665C"/>
    <w:rsid w:val="00B66935"/>
    <w:rsid w:val="00B67D1B"/>
    <w:rsid w:val="00B70472"/>
    <w:rsid w:val="00B72862"/>
    <w:rsid w:val="00B73FCD"/>
    <w:rsid w:val="00B743A3"/>
    <w:rsid w:val="00B750D5"/>
    <w:rsid w:val="00B754D7"/>
    <w:rsid w:val="00B806D6"/>
    <w:rsid w:val="00B80A59"/>
    <w:rsid w:val="00B81294"/>
    <w:rsid w:val="00B83A56"/>
    <w:rsid w:val="00B84535"/>
    <w:rsid w:val="00B84AD7"/>
    <w:rsid w:val="00B84CE5"/>
    <w:rsid w:val="00B85453"/>
    <w:rsid w:val="00B85C34"/>
    <w:rsid w:val="00B86E3E"/>
    <w:rsid w:val="00B90C87"/>
    <w:rsid w:val="00B90CEA"/>
    <w:rsid w:val="00B90FCE"/>
    <w:rsid w:val="00B9151D"/>
    <w:rsid w:val="00B918D1"/>
    <w:rsid w:val="00B9261B"/>
    <w:rsid w:val="00B93C8A"/>
    <w:rsid w:val="00B941A0"/>
    <w:rsid w:val="00B9428B"/>
    <w:rsid w:val="00B94681"/>
    <w:rsid w:val="00B949D2"/>
    <w:rsid w:val="00B951CA"/>
    <w:rsid w:val="00B965F2"/>
    <w:rsid w:val="00B96994"/>
    <w:rsid w:val="00B96DDB"/>
    <w:rsid w:val="00BA07D4"/>
    <w:rsid w:val="00BA1108"/>
    <w:rsid w:val="00BA1520"/>
    <w:rsid w:val="00BA1B95"/>
    <w:rsid w:val="00BA2030"/>
    <w:rsid w:val="00BA206D"/>
    <w:rsid w:val="00BA33FE"/>
    <w:rsid w:val="00BA3CBD"/>
    <w:rsid w:val="00BA44B4"/>
    <w:rsid w:val="00BA4547"/>
    <w:rsid w:val="00BA560F"/>
    <w:rsid w:val="00BA586C"/>
    <w:rsid w:val="00BA686E"/>
    <w:rsid w:val="00BA6BF6"/>
    <w:rsid w:val="00BA782B"/>
    <w:rsid w:val="00BB05BE"/>
    <w:rsid w:val="00BB0822"/>
    <w:rsid w:val="00BB0D28"/>
    <w:rsid w:val="00BB15E8"/>
    <w:rsid w:val="00BB1DBF"/>
    <w:rsid w:val="00BB2608"/>
    <w:rsid w:val="00BB2EE1"/>
    <w:rsid w:val="00BB37A4"/>
    <w:rsid w:val="00BB4A3D"/>
    <w:rsid w:val="00BB4DAE"/>
    <w:rsid w:val="00BB65D5"/>
    <w:rsid w:val="00BB6693"/>
    <w:rsid w:val="00BB6E6C"/>
    <w:rsid w:val="00BB76D8"/>
    <w:rsid w:val="00BB7E96"/>
    <w:rsid w:val="00BC1AA1"/>
    <w:rsid w:val="00BC281C"/>
    <w:rsid w:val="00BC3734"/>
    <w:rsid w:val="00BC3DC6"/>
    <w:rsid w:val="00BC43F1"/>
    <w:rsid w:val="00BC515C"/>
    <w:rsid w:val="00BC5356"/>
    <w:rsid w:val="00BC5F5C"/>
    <w:rsid w:val="00BC6662"/>
    <w:rsid w:val="00BC68F0"/>
    <w:rsid w:val="00BC696A"/>
    <w:rsid w:val="00BC6ABB"/>
    <w:rsid w:val="00BC6FDB"/>
    <w:rsid w:val="00BD051F"/>
    <w:rsid w:val="00BD0C63"/>
    <w:rsid w:val="00BD1A66"/>
    <w:rsid w:val="00BD23CD"/>
    <w:rsid w:val="00BD3AC5"/>
    <w:rsid w:val="00BD3D57"/>
    <w:rsid w:val="00BD3E6B"/>
    <w:rsid w:val="00BD4422"/>
    <w:rsid w:val="00BD5198"/>
    <w:rsid w:val="00BD65F6"/>
    <w:rsid w:val="00BD6B43"/>
    <w:rsid w:val="00BD7064"/>
    <w:rsid w:val="00BD72A8"/>
    <w:rsid w:val="00BE0796"/>
    <w:rsid w:val="00BE1160"/>
    <w:rsid w:val="00BE1211"/>
    <w:rsid w:val="00BE12B0"/>
    <w:rsid w:val="00BE1701"/>
    <w:rsid w:val="00BE1FE9"/>
    <w:rsid w:val="00BE243A"/>
    <w:rsid w:val="00BE30A3"/>
    <w:rsid w:val="00BE35C7"/>
    <w:rsid w:val="00BE4E7B"/>
    <w:rsid w:val="00BE598D"/>
    <w:rsid w:val="00BE5B80"/>
    <w:rsid w:val="00BE5E6E"/>
    <w:rsid w:val="00BE5E7B"/>
    <w:rsid w:val="00BE636F"/>
    <w:rsid w:val="00BE6996"/>
    <w:rsid w:val="00BE6E1A"/>
    <w:rsid w:val="00BE7F1E"/>
    <w:rsid w:val="00BF0319"/>
    <w:rsid w:val="00BF104C"/>
    <w:rsid w:val="00BF12B9"/>
    <w:rsid w:val="00BF1E5D"/>
    <w:rsid w:val="00BF26CF"/>
    <w:rsid w:val="00BF3F12"/>
    <w:rsid w:val="00BF4EB5"/>
    <w:rsid w:val="00BF53BE"/>
    <w:rsid w:val="00BF6DAB"/>
    <w:rsid w:val="00C0158F"/>
    <w:rsid w:val="00C026A5"/>
    <w:rsid w:val="00C02986"/>
    <w:rsid w:val="00C02B80"/>
    <w:rsid w:val="00C03C43"/>
    <w:rsid w:val="00C05909"/>
    <w:rsid w:val="00C066F3"/>
    <w:rsid w:val="00C075A3"/>
    <w:rsid w:val="00C10CFC"/>
    <w:rsid w:val="00C10DA7"/>
    <w:rsid w:val="00C114A9"/>
    <w:rsid w:val="00C11569"/>
    <w:rsid w:val="00C11A1E"/>
    <w:rsid w:val="00C13E81"/>
    <w:rsid w:val="00C154D7"/>
    <w:rsid w:val="00C15BBD"/>
    <w:rsid w:val="00C15C9D"/>
    <w:rsid w:val="00C16D75"/>
    <w:rsid w:val="00C16EA3"/>
    <w:rsid w:val="00C17138"/>
    <w:rsid w:val="00C177F9"/>
    <w:rsid w:val="00C17F99"/>
    <w:rsid w:val="00C21618"/>
    <w:rsid w:val="00C225EF"/>
    <w:rsid w:val="00C22697"/>
    <w:rsid w:val="00C23446"/>
    <w:rsid w:val="00C241AC"/>
    <w:rsid w:val="00C2464D"/>
    <w:rsid w:val="00C24707"/>
    <w:rsid w:val="00C2485B"/>
    <w:rsid w:val="00C255B2"/>
    <w:rsid w:val="00C256E9"/>
    <w:rsid w:val="00C26150"/>
    <w:rsid w:val="00C26152"/>
    <w:rsid w:val="00C26940"/>
    <w:rsid w:val="00C269B2"/>
    <w:rsid w:val="00C271AB"/>
    <w:rsid w:val="00C27272"/>
    <w:rsid w:val="00C27783"/>
    <w:rsid w:val="00C27D93"/>
    <w:rsid w:val="00C27FA6"/>
    <w:rsid w:val="00C318FE"/>
    <w:rsid w:val="00C31DFF"/>
    <w:rsid w:val="00C31EEA"/>
    <w:rsid w:val="00C32137"/>
    <w:rsid w:val="00C32432"/>
    <w:rsid w:val="00C32729"/>
    <w:rsid w:val="00C336C0"/>
    <w:rsid w:val="00C3430F"/>
    <w:rsid w:val="00C343F9"/>
    <w:rsid w:val="00C35552"/>
    <w:rsid w:val="00C357D7"/>
    <w:rsid w:val="00C35C58"/>
    <w:rsid w:val="00C35CCC"/>
    <w:rsid w:val="00C36D4F"/>
    <w:rsid w:val="00C37949"/>
    <w:rsid w:val="00C412B9"/>
    <w:rsid w:val="00C41C86"/>
    <w:rsid w:val="00C41CAC"/>
    <w:rsid w:val="00C42455"/>
    <w:rsid w:val="00C42A71"/>
    <w:rsid w:val="00C4315F"/>
    <w:rsid w:val="00C43193"/>
    <w:rsid w:val="00C44BB0"/>
    <w:rsid w:val="00C450BB"/>
    <w:rsid w:val="00C453BD"/>
    <w:rsid w:val="00C457C2"/>
    <w:rsid w:val="00C45833"/>
    <w:rsid w:val="00C4588F"/>
    <w:rsid w:val="00C4595B"/>
    <w:rsid w:val="00C45DB6"/>
    <w:rsid w:val="00C46173"/>
    <w:rsid w:val="00C46FD3"/>
    <w:rsid w:val="00C5008C"/>
    <w:rsid w:val="00C50335"/>
    <w:rsid w:val="00C522A6"/>
    <w:rsid w:val="00C52428"/>
    <w:rsid w:val="00C54D58"/>
    <w:rsid w:val="00C5722B"/>
    <w:rsid w:val="00C604D8"/>
    <w:rsid w:val="00C60C8D"/>
    <w:rsid w:val="00C60DD6"/>
    <w:rsid w:val="00C6125A"/>
    <w:rsid w:val="00C617DA"/>
    <w:rsid w:val="00C61AE4"/>
    <w:rsid w:val="00C61FC2"/>
    <w:rsid w:val="00C6219F"/>
    <w:rsid w:val="00C63100"/>
    <w:rsid w:val="00C635FF"/>
    <w:rsid w:val="00C64140"/>
    <w:rsid w:val="00C649D2"/>
    <w:rsid w:val="00C64D70"/>
    <w:rsid w:val="00C655EF"/>
    <w:rsid w:val="00C663DD"/>
    <w:rsid w:val="00C6754D"/>
    <w:rsid w:val="00C7291E"/>
    <w:rsid w:val="00C7422E"/>
    <w:rsid w:val="00C74891"/>
    <w:rsid w:val="00C74E50"/>
    <w:rsid w:val="00C7590A"/>
    <w:rsid w:val="00C75E66"/>
    <w:rsid w:val="00C76D9F"/>
    <w:rsid w:val="00C76DC4"/>
    <w:rsid w:val="00C76F87"/>
    <w:rsid w:val="00C8007A"/>
    <w:rsid w:val="00C8012F"/>
    <w:rsid w:val="00C80A19"/>
    <w:rsid w:val="00C80A5E"/>
    <w:rsid w:val="00C81E13"/>
    <w:rsid w:val="00C823D5"/>
    <w:rsid w:val="00C8255B"/>
    <w:rsid w:val="00C82E0A"/>
    <w:rsid w:val="00C84041"/>
    <w:rsid w:val="00C8516A"/>
    <w:rsid w:val="00C852B4"/>
    <w:rsid w:val="00C8556F"/>
    <w:rsid w:val="00C86464"/>
    <w:rsid w:val="00C86EC8"/>
    <w:rsid w:val="00C8719E"/>
    <w:rsid w:val="00C877FD"/>
    <w:rsid w:val="00C9155B"/>
    <w:rsid w:val="00C923F6"/>
    <w:rsid w:val="00C92DF8"/>
    <w:rsid w:val="00C934EB"/>
    <w:rsid w:val="00C939CA"/>
    <w:rsid w:val="00C93B07"/>
    <w:rsid w:val="00C95F2C"/>
    <w:rsid w:val="00C96EB7"/>
    <w:rsid w:val="00C97567"/>
    <w:rsid w:val="00CA1869"/>
    <w:rsid w:val="00CA2BCB"/>
    <w:rsid w:val="00CA2CAA"/>
    <w:rsid w:val="00CA3178"/>
    <w:rsid w:val="00CA3CBD"/>
    <w:rsid w:val="00CA4F92"/>
    <w:rsid w:val="00CA6369"/>
    <w:rsid w:val="00CA6BA7"/>
    <w:rsid w:val="00CB0774"/>
    <w:rsid w:val="00CB096F"/>
    <w:rsid w:val="00CB0E03"/>
    <w:rsid w:val="00CB1200"/>
    <w:rsid w:val="00CB1459"/>
    <w:rsid w:val="00CB1E41"/>
    <w:rsid w:val="00CB3424"/>
    <w:rsid w:val="00CB39E2"/>
    <w:rsid w:val="00CB4057"/>
    <w:rsid w:val="00CB4241"/>
    <w:rsid w:val="00CB43EE"/>
    <w:rsid w:val="00CB47F0"/>
    <w:rsid w:val="00CB55B3"/>
    <w:rsid w:val="00CB5A02"/>
    <w:rsid w:val="00CB5C0A"/>
    <w:rsid w:val="00CB6F8C"/>
    <w:rsid w:val="00CB6F8E"/>
    <w:rsid w:val="00CB7659"/>
    <w:rsid w:val="00CB7843"/>
    <w:rsid w:val="00CC00C6"/>
    <w:rsid w:val="00CC0239"/>
    <w:rsid w:val="00CC0388"/>
    <w:rsid w:val="00CC1019"/>
    <w:rsid w:val="00CC175E"/>
    <w:rsid w:val="00CC1816"/>
    <w:rsid w:val="00CC1C20"/>
    <w:rsid w:val="00CC2269"/>
    <w:rsid w:val="00CC25E6"/>
    <w:rsid w:val="00CC2CEC"/>
    <w:rsid w:val="00CC41D8"/>
    <w:rsid w:val="00CC42C0"/>
    <w:rsid w:val="00CC46E4"/>
    <w:rsid w:val="00CC5661"/>
    <w:rsid w:val="00CC654B"/>
    <w:rsid w:val="00CC6945"/>
    <w:rsid w:val="00CC7A7D"/>
    <w:rsid w:val="00CC7D9A"/>
    <w:rsid w:val="00CD0238"/>
    <w:rsid w:val="00CD1AC4"/>
    <w:rsid w:val="00CD39B5"/>
    <w:rsid w:val="00CD39E5"/>
    <w:rsid w:val="00CD41A2"/>
    <w:rsid w:val="00CD463E"/>
    <w:rsid w:val="00CD4CDE"/>
    <w:rsid w:val="00CD4F1D"/>
    <w:rsid w:val="00CD5418"/>
    <w:rsid w:val="00CD5BA0"/>
    <w:rsid w:val="00CD68C2"/>
    <w:rsid w:val="00CD6CED"/>
    <w:rsid w:val="00CE0438"/>
    <w:rsid w:val="00CE0F0C"/>
    <w:rsid w:val="00CE2E71"/>
    <w:rsid w:val="00CE364F"/>
    <w:rsid w:val="00CE4E95"/>
    <w:rsid w:val="00CE56BD"/>
    <w:rsid w:val="00CE64E2"/>
    <w:rsid w:val="00CE769D"/>
    <w:rsid w:val="00CE7820"/>
    <w:rsid w:val="00CE78B9"/>
    <w:rsid w:val="00CF0394"/>
    <w:rsid w:val="00CF0AF5"/>
    <w:rsid w:val="00CF1B47"/>
    <w:rsid w:val="00CF338C"/>
    <w:rsid w:val="00CF381C"/>
    <w:rsid w:val="00CF4384"/>
    <w:rsid w:val="00CF5394"/>
    <w:rsid w:val="00CF54C1"/>
    <w:rsid w:val="00CF648B"/>
    <w:rsid w:val="00D00399"/>
    <w:rsid w:val="00D012B5"/>
    <w:rsid w:val="00D015C8"/>
    <w:rsid w:val="00D0281A"/>
    <w:rsid w:val="00D029A5"/>
    <w:rsid w:val="00D0360F"/>
    <w:rsid w:val="00D05595"/>
    <w:rsid w:val="00D06209"/>
    <w:rsid w:val="00D0725E"/>
    <w:rsid w:val="00D10168"/>
    <w:rsid w:val="00D104F6"/>
    <w:rsid w:val="00D105D9"/>
    <w:rsid w:val="00D10932"/>
    <w:rsid w:val="00D1112F"/>
    <w:rsid w:val="00D1143E"/>
    <w:rsid w:val="00D11601"/>
    <w:rsid w:val="00D126E9"/>
    <w:rsid w:val="00D1284F"/>
    <w:rsid w:val="00D12B4D"/>
    <w:rsid w:val="00D12E70"/>
    <w:rsid w:val="00D12EDE"/>
    <w:rsid w:val="00D12F07"/>
    <w:rsid w:val="00D1361A"/>
    <w:rsid w:val="00D1460C"/>
    <w:rsid w:val="00D14B5A"/>
    <w:rsid w:val="00D14BB7"/>
    <w:rsid w:val="00D160D4"/>
    <w:rsid w:val="00D16A1A"/>
    <w:rsid w:val="00D17B43"/>
    <w:rsid w:val="00D20009"/>
    <w:rsid w:val="00D2040C"/>
    <w:rsid w:val="00D209D2"/>
    <w:rsid w:val="00D20ED4"/>
    <w:rsid w:val="00D22BAD"/>
    <w:rsid w:val="00D22FD4"/>
    <w:rsid w:val="00D2312D"/>
    <w:rsid w:val="00D233C5"/>
    <w:rsid w:val="00D236E2"/>
    <w:rsid w:val="00D23C36"/>
    <w:rsid w:val="00D23F73"/>
    <w:rsid w:val="00D247DE"/>
    <w:rsid w:val="00D25118"/>
    <w:rsid w:val="00D25715"/>
    <w:rsid w:val="00D2694E"/>
    <w:rsid w:val="00D26B19"/>
    <w:rsid w:val="00D27607"/>
    <w:rsid w:val="00D27673"/>
    <w:rsid w:val="00D30D86"/>
    <w:rsid w:val="00D3118A"/>
    <w:rsid w:val="00D312D4"/>
    <w:rsid w:val="00D319D4"/>
    <w:rsid w:val="00D31BE3"/>
    <w:rsid w:val="00D32179"/>
    <w:rsid w:val="00D32339"/>
    <w:rsid w:val="00D323EE"/>
    <w:rsid w:val="00D327E4"/>
    <w:rsid w:val="00D32EB6"/>
    <w:rsid w:val="00D34095"/>
    <w:rsid w:val="00D34270"/>
    <w:rsid w:val="00D3427F"/>
    <w:rsid w:val="00D35385"/>
    <w:rsid w:val="00D3689F"/>
    <w:rsid w:val="00D43860"/>
    <w:rsid w:val="00D43D23"/>
    <w:rsid w:val="00D44AC9"/>
    <w:rsid w:val="00D4557F"/>
    <w:rsid w:val="00D46357"/>
    <w:rsid w:val="00D4677A"/>
    <w:rsid w:val="00D46D22"/>
    <w:rsid w:val="00D47488"/>
    <w:rsid w:val="00D50F15"/>
    <w:rsid w:val="00D51F58"/>
    <w:rsid w:val="00D55085"/>
    <w:rsid w:val="00D55E3C"/>
    <w:rsid w:val="00D5626B"/>
    <w:rsid w:val="00D60BEC"/>
    <w:rsid w:val="00D6514E"/>
    <w:rsid w:val="00D6606F"/>
    <w:rsid w:val="00D66148"/>
    <w:rsid w:val="00D66929"/>
    <w:rsid w:val="00D67131"/>
    <w:rsid w:val="00D70711"/>
    <w:rsid w:val="00D71FC6"/>
    <w:rsid w:val="00D723C4"/>
    <w:rsid w:val="00D72548"/>
    <w:rsid w:val="00D739ED"/>
    <w:rsid w:val="00D73FB3"/>
    <w:rsid w:val="00D75364"/>
    <w:rsid w:val="00D75992"/>
    <w:rsid w:val="00D75F91"/>
    <w:rsid w:val="00D76C36"/>
    <w:rsid w:val="00D76F1D"/>
    <w:rsid w:val="00D77078"/>
    <w:rsid w:val="00D7744B"/>
    <w:rsid w:val="00D77896"/>
    <w:rsid w:val="00D859E5"/>
    <w:rsid w:val="00D872DA"/>
    <w:rsid w:val="00D90B3F"/>
    <w:rsid w:val="00D917C9"/>
    <w:rsid w:val="00D92FD0"/>
    <w:rsid w:val="00D93487"/>
    <w:rsid w:val="00D93D79"/>
    <w:rsid w:val="00D94533"/>
    <w:rsid w:val="00D94ACA"/>
    <w:rsid w:val="00D94C24"/>
    <w:rsid w:val="00D94F65"/>
    <w:rsid w:val="00D95EC3"/>
    <w:rsid w:val="00D9631F"/>
    <w:rsid w:val="00D96A71"/>
    <w:rsid w:val="00D976FF"/>
    <w:rsid w:val="00D97E45"/>
    <w:rsid w:val="00D97FDA"/>
    <w:rsid w:val="00DA08EE"/>
    <w:rsid w:val="00DA0BBF"/>
    <w:rsid w:val="00DA0D8F"/>
    <w:rsid w:val="00DA13DD"/>
    <w:rsid w:val="00DA2193"/>
    <w:rsid w:val="00DA2E95"/>
    <w:rsid w:val="00DA41F8"/>
    <w:rsid w:val="00DA52C0"/>
    <w:rsid w:val="00DA52D5"/>
    <w:rsid w:val="00DA52E5"/>
    <w:rsid w:val="00DA62B8"/>
    <w:rsid w:val="00DA7B1F"/>
    <w:rsid w:val="00DA7B99"/>
    <w:rsid w:val="00DB062F"/>
    <w:rsid w:val="00DB120A"/>
    <w:rsid w:val="00DB1ECB"/>
    <w:rsid w:val="00DB3879"/>
    <w:rsid w:val="00DB3EA8"/>
    <w:rsid w:val="00DB426A"/>
    <w:rsid w:val="00DB496A"/>
    <w:rsid w:val="00DB5566"/>
    <w:rsid w:val="00DB67AB"/>
    <w:rsid w:val="00DB7B3B"/>
    <w:rsid w:val="00DC0F0C"/>
    <w:rsid w:val="00DC12F7"/>
    <w:rsid w:val="00DC172E"/>
    <w:rsid w:val="00DC18E9"/>
    <w:rsid w:val="00DC1E47"/>
    <w:rsid w:val="00DC26CC"/>
    <w:rsid w:val="00DC2F34"/>
    <w:rsid w:val="00DC498C"/>
    <w:rsid w:val="00DC4AA3"/>
    <w:rsid w:val="00DC4AE5"/>
    <w:rsid w:val="00DC4C0B"/>
    <w:rsid w:val="00DC5DD5"/>
    <w:rsid w:val="00DD1820"/>
    <w:rsid w:val="00DD1E0E"/>
    <w:rsid w:val="00DD25A3"/>
    <w:rsid w:val="00DD43CB"/>
    <w:rsid w:val="00DD5091"/>
    <w:rsid w:val="00DD63C9"/>
    <w:rsid w:val="00DD6DC5"/>
    <w:rsid w:val="00DD7224"/>
    <w:rsid w:val="00DD76A3"/>
    <w:rsid w:val="00DD791F"/>
    <w:rsid w:val="00DE0104"/>
    <w:rsid w:val="00DE06FB"/>
    <w:rsid w:val="00DE0AC9"/>
    <w:rsid w:val="00DE2CA2"/>
    <w:rsid w:val="00DE36CC"/>
    <w:rsid w:val="00DE3BFE"/>
    <w:rsid w:val="00DE5C1F"/>
    <w:rsid w:val="00DE5FE5"/>
    <w:rsid w:val="00DE62FE"/>
    <w:rsid w:val="00DE6CE1"/>
    <w:rsid w:val="00DE72EE"/>
    <w:rsid w:val="00DE7477"/>
    <w:rsid w:val="00DE7557"/>
    <w:rsid w:val="00DF10F6"/>
    <w:rsid w:val="00DF1DB3"/>
    <w:rsid w:val="00DF1EA7"/>
    <w:rsid w:val="00DF2516"/>
    <w:rsid w:val="00DF2D85"/>
    <w:rsid w:val="00DF44D3"/>
    <w:rsid w:val="00DF4698"/>
    <w:rsid w:val="00DF4998"/>
    <w:rsid w:val="00DF5637"/>
    <w:rsid w:val="00DF649A"/>
    <w:rsid w:val="00DF64C8"/>
    <w:rsid w:val="00DF66B5"/>
    <w:rsid w:val="00DF6CE4"/>
    <w:rsid w:val="00DF6DB9"/>
    <w:rsid w:val="00DF745F"/>
    <w:rsid w:val="00E0026A"/>
    <w:rsid w:val="00E00938"/>
    <w:rsid w:val="00E02102"/>
    <w:rsid w:val="00E02289"/>
    <w:rsid w:val="00E0293C"/>
    <w:rsid w:val="00E038C7"/>
    <w:rsid w:val="00E03A60"/>
    <w:rsid w:val="00E03FB6"/>
    <w:rsid w:val="00E0488B"/>
    <w:rsid w:val="00E04A3F"/>
    <w:rsid w:val="00E04EFB"/>
    <w:rsid w:val="00E050B7"/>
    <w:rsid w:val="00E051A5"/>
    <w:rsid w:val="00E05A2A"/>
    <w:rsid w:val="00E05E6A"/>
    <w:rsid w:val="00E07782"/>
    <w:rsid w:val="00E07A68"/>
    <w:rsid w:val="00E10246"/>
    <w:rsid w:val="00E1080C"/>
    <w:rsid w:val="00E10BBB"/>
    <w:rsid w:val="00E125AB"/>
    <w:rsid w:val="00E128A0"/>
    <w:rsid w:val="00E12F36"/>
    <w:rsid w:val="00E12FA7"/>
    <w:rsid w:val="00E171FE"/>
    <w:rsid w:val="00E2074B"/>
    <w:rsid w:val="00E20856"/>
    <w:rsid w:val="00E20EA3"/>
    <w:rsid w:val="00E2189C"/>
    <w:rsid w:val="00E23F6F"/>
    <w:rsid w:val="00E24171"/>
    <w:rsid w:val="00E24FAD"/>
    <w:rsid w:val="00E25223"/>
    <w:rsid w:val="00E254CC"/>
    <w:rsid w:val="00E25995"/>
    <w:rsid w:val="00E25F76"/>
    <w:rsid w:val="00E27BC2"/>
    <w:rsid w:val="00E30956"/>
    <w:rsid w:val="00E30BAD"/>
    <w:rsid w:val="00E323AC"/>
    <w:rsid w:val="00E328C1"/>
    <w:rsid w:val="00E32B9D"/>
    <w:rsid w:val="00E336E0"/>
    <w:rsid w:val="00E35B9A"/>
    <w:rsid w:val="00E3627A"/>
    <w:rsid w:val="00E379C1"/>
    <w:rsid w:val="00E40482"/>
    <w:rsid w:val="00E40EB0"/>
    <w:rsid w:val="00E4110A"/>
    <w:rsid w:val="00E417CE"/>
    <w:rsid w:val="00E44047"/>
    <w:rsid w:val="00E44A3D"/>
    <w:rsid w:val="00E44C8B"/>
    <w:rsid w:val="00E45A04"/>
    <w:rsid w:val="00E46FD2"/>
    <w:rsid w:val="00E46FF1"/>
    <w:rsid w:val="00E476E0"/>
    <w:rsid w:val="00E478FA"/>
    <w:rsid w:val="00E506CC"/>
    <w:rsid w:val="00E50ACA"/>
    <w:rsid w:val="00E516CA"/>
    <w:rsid w:val="00E51B35"/>
    <w:rsid w:val="00E5238B"/>
    <w:rsid w:val="00E5253C"/>
    <w:rsid w:val="00E52BBB"/>
    <w:rsid w:val="00E52C3F"/>
    <w:rsid w:val="00E54DCA"/>
    <w:rsid w:val="00E55397"/>
    <w:rsid w:val="00E55CD5"/>
    <w:rsid w:val="00E5764B"/>
    <w:rsid w:val="00E57FB9"/>
    <w:rsid w:val="00E60211"/>
    <w:rsid w:val="00E61B87"/>
    <w:rsid w:val="00E6306C"/>
    <w:rsid w:val="00E63655"/>
    <w:rsid w:val="00E63FE2"/>
    <w:rsid w:val="00E642CC"/>
    <w:rsid w:val="00E655DC"/>
    <w:rsid w:val="00E65747"/>
    <w:rsid w:val="00E70507"/>
    <w:rsid w:val="00E70720"/>
    <w:rsid w:val="00E708B5"/>
    <w:rsid w:val="00E716F4"/>
    <w:rsid w:val="00E71812"/>
    <w:rsid w:val="00E71ABF"/>
    <w:rsid w:val="00E73330"/>
    <w:rsid w:val="00E736E5"/>
    <w:rsid w:val="00E73EF0"/>
    <w:rsid w:val="00E751A4"/>
    <w:rsid w:val="00E7634B"/>
    <w:rsid w:val="00E764BC"/>
    <w:rsid w:val="00E76847"/>
    <w:rsid w:val="00E76FC4"/>
    <w:rsid w:val="00E77CBE"/>
    <w:rsid w:val="00E77CED"/>
    <w:rsid w:val="00E77D05"/>
    <w:rsid w:val="00E8002A"/>
    <w:rsid w:val="00E801C1"/>
    <w:rsid w:val="00E81D86"/>
    <w:rsid w:val="00E824EE"/>
    <w:rsid w:val="00E82862"/>
    <w:rsid w:val="00E82A6D"/>
    <w:rsid w:val="00E831D5"/>
    <w:rsid w:val="00E83E3E"/>
    <w:rsid w:val="00E843E5"/>
    <w:rsid w:val="00E85638"/>
    <w:rsid w:val="00E86300"/>
    <w:rsid w:val="00E866BD"/>
    <w:rsid w:val="00E8686C"/>
    <w:rsid w:val="00E871C0"/>
    <w:rsid w:val="00E90AD3"/>
    <w:rsid w:val="00E90C46"/>
    <w:rsid w:val="00E929C4"/>
    <w:rsid w:val="00E93A52"/>
    <w:rsid w:val="00E9528B"/>
    <w:rsid w:val="00E95296"/>
    <w:rsid w:val="00E95438"/>
    <w:rsid w:val="00E95FB6"/>
    <w:rsid w:val="00E968F8"/>
    <w:rsid w:val="00E96C7A"/>
    <w:rsid w:val="00E96DF8"/>
    <w:rsid w:val="00E97F4B"/>
    <w:rsid w:val="00EA0B3F"/>
    <w:rsid w:val="00EA1112"/>
    <w:rsid w:val="00EA27FC"/>
    <w:rsid w:val="00EA28E3"/>
    <w:rsid w:val="00EA2A51"/>
    <w:rsid w:val="00EA2DE2"/>
    <w:rsid w:val="00EA3B9E"/>
    <w:rsid w:val="00EA3C39"/>
    <w:rsid w:val="00EA53BD"/>
    <w:rsid w:val="00EA59B7"/>
    <w:rsid w:val="00EA602C"/>
    <w:rsid w:val="00EA6899"/>
    <w:rsid w:val="00EA7D7E"/>
    <w:rsid w:val="00EB1A78"/>
    <w:rsid w:val="00EB1C02"/>
    <w:rsid w:val="00EB1E98"/>
    <w:rsid w:val="00EB373B"/>
    <w:rsid w:val="00EB3E0F"/>
    <w:rsid w:val="00EB4560"/>
    <w:rsid w:val="00EB4A6D"/>
    <w:rsid w:val="00EB4ECD"/>
    <w:rsid w:val="00EB777E"/>
    <w:rsid w:val="00EC2280"/>
    <w:rsid w:val="00EC22D6"/>
    <w:rsid w:val="00EC22EB"/>
    <w:rsid w:val="00EC2CCA"/>
    <w:rsid w:val="00EC37AB"/>
    <w:rsid w:val="00EC3F8B"/>
    <w:rsid w:val="00EC4665"/>
    <w:rsid w:val="00EC5740"/>
    <w:rsid w:val="00EC5A1F"/>
    <w:rsid w:val="00EC5DC2"/>
    <w:rsid w:val="00EC62A5"/>
    <w:rsid w:val="00EC63CF"/>
    <w:rsid w:val="00EC6659"/>
    <w:rsid w:val="00EC6ACD"/>
    <w:rsid w:val="00EC6B20"/>
    <w:rsid w:val="00EC6C5A"/>
    <w:rsid w:val="00EC74C2"/>
    <w:rsid w:val="00ED0EFE"/>
    <w:rsid w:val="00ED1D26"/>
    <w:rsid w:val="00ED2214"/>
    <w:rsid w:val="00ED2793"/>
    <w:rsid w:val="00ED37C6"/>
    <w:rsid w:val="00ED3DCE"/>
    <w:rsid w:val="00ED409A"/>
    <w:rsid w:val="00ED4652"/>
    <w:rsid w:val="00ED4C6C"/>
    <w:rsid w:val="00ED5741"/>
    <w:rsid w:val="00ED5794"/>
    <w:rsid w:val="00ED5E38"/>
    <w:rsid w:val="00ED787D"/>
    <w:rsid w:val="00ED7DF3"/>
    <w:rsid w:val="00EE063D"/>
    <w:rsid w:val="00EE1570"/>
    <w:rsid w:val="00EE1B04"/>
    <w:rsid w:val="00EE1F2C"/>
    <w:rsid w:val="00EE2141"/>
    <w:rsid w:val="00EE33EC"/>
    <w:rsid w:val="00EE399A"/>
    <w:rsid w:val="00EE5267"/>
    <w:rsid w:val="00EE5EA1"/>
    <w:rsid w:val="00EE61D8"/>
    <w:rsid w:val="00EE667A"/>
    <w:rsid w:val="00EE69DD"/>
    <w:rsid w:val="00EE7056"/>
    <w:rsid w:val="00EF0F81"/>
    <w:rsid w:val="00EF1041"/>
    <w:rsid w:val="00EF169D"/>
    <w:rsid w:val="00EF213B"/>
    <w:rsid w:val="00EF238C"/>
    <w:rsid w:val="00EF25CA"/>
    <w:rsid w:val="00EF283F"/>
    <w:rsid w:val="00EF288F"/>
    <w:rsid w:val="00EF32E6"/>
    <w:rsid w:val="00EF506D"/>
    <w:rsid w:val="00EF65CE"/>
    <w:rsid w:val="00EF6A4A"/>
    <w:rsid w:val="00EF7D66"/>
    <w:rsid w:val="00EF7E11"/>
    <w:rsid w:val="00F0025C"/>
    <w:rsid w:val="00F01767"/>
    <w:rsid w:val="00F0287A"/>
    <w:rsid w:val="00F05219"/>
    <w:rsid w:val="00F05A2C"/>
    <w:rsid w:val="00F06242"/>
    <w:rsid w:val="00F1063F"/>
    <w:rsid w:val="00F10755"/>
    <w:rsid w:val="00F110D4"/>
    <w:rsid w:val="00F11751"/>
    <w:rsid w:val="00F117F8"/>
    <w:rsid w:val="00F119DF"/>
    <w:rsid w:val="00F12474"/>
    <w:rsid w:val="00F12ACE"/>
    <w:rsid w:val="00F12C5B"/>
    <w:rsid w:val="00F13203"/>
    <w:rsid w:val="00F132C2"/>
    <w:rsid w:val="00F15170"/>
    <w:rsid w:val="00F15E0C"/>
    <w:rsid w:val="00F16730"/>
    <w:rsid w:val="00F17778"/>
    <w:rsid w:val="00F178B2"/>
    <w:rsid w:val="00F179F3"/>
    <w:rsid w:val="00F17D96"/>
    <w:rsid w:val="00F17F2B"/>
    <w:rsid w:val="00F22D7E"/>
    <w:rsid w:val="00F240F9"/>
    <w:rsid w:val="00F242FD"/>
    <w:rsid w:val="00F24786"/>
    <w:rsid w:val="00F26104"/>
    <w:rsid w:val="00F26466"/>
    <w:rsid w:val="00F2729F"/>
    <w:rsid w:val="00F27C60"/>
    <w:rsid w:val="00F31B41"/>
    <w:rsid w:val="00F31D2E"/>
    <w:rsid w:val="00F31E2D"/>
    <w:rsid w:val="00F32FF3"/>
    <w:rsid w:val="00F33D57"/>
    <w:rsid w:val="00F34231"/>
    <w:rsid w:val="00F34611"/>
    <w:rsid w:val="00F3493F"/>
    <w:rsid w:val="00F357A8"/>
    <w:rsid w:val="00F369DC"/>
    <w:rsid w:val="00F40988"/>
    <w:rsid w:val="00F40A3C"/>
    <w:rsid w:val="00F40B25"/>
    <w:rsid w:val="00F40E6C"/>
    <w:rsid w:val="00F439BD"/>
    <w:rsid w:val="00F441CA"/>
    <w:rsid w:val="00F44CBD"/>
    <w:rsid w:val="00F44E1B"/>
    <w:rsid w:val="00F4577D"/>
    <w:rsid w:val="00F45FE6"/>
    <w:rsid w:val="00F4641E"/>
    <w:rsid w:val="00F47C2E"/>
    <w:rsid w:val="00F47CE2"/>
    <w:rsid w:val="00F50139"/>
    <w:rsid w:val="00F51033"/>
    <w:rsid w:val="00F51596"/>
    <w:rsid w:val="00F530F9"/>
    <w:rsid w:val="00F531C7"/>
    <w:rsid w:val="00F53776"/>
    <w:rsid w:val="00F53BFB"/>
    <w:rsid w:val="00F53DA1"/>
    <w:rsid w:val="00F545E1"/>
    <w:rsid w:val="00F57634"/>
    <w:rsid w:val="00F579D3"/>
    <w:rsid w:val="00F57DED"/>
    <w:rsid w:val="00F626A2"/>
    <w:rsid w:val="00F62E8E"/>
    <w:rsid w:val="00F62FF5"/>
    <w:rsid w:val="00F6300A"/>
    <w:rsid w:val="00F64058"/>
    <w:rsid w:val="00F64A2C"/>
    <w:rsid w:val="00F655B0"/>
    <w:rsid w:val="00F65EC3"/>
    <w:rsid w:val="00F7081F"/>
    <w:rsid w:val="00F71C0B"/>
    <w:rsid w:val="00F72725"/>
    <w:rsid w:val="00F72948"/>
    <w:rsid w:val="00F72E23"/>
    <w:rsid w:val="00F7312B"/>
    <w:rsid w:val="00F73442"/>
    <w:rsid w:val="00F73471"/>
    <w:rsid w:val="00F73B26"/>
    <w:rsid w:val="00F74121"/>
    <w:rsid w:val="00F741B6"/>
    <w:rsid w:val="00F742CA"/>
    <w:rsid w:val="00F74365"/>
    <w:rsid w:val="00F75029"/>
    <w:rsid w:val="00F7510A"/>
    <w:rsid w:val="00F757AA"/>
    <w:rsid w:val="00F76B14"/>
    <w:rsid w:val="00F76ED7"/>
    <w:rsid w:val="00F77520"/>
    <w:rsid w:val="00F7765E"/>
    <w:rsid w:val="00F77C89"/>
    <w:rsid w:val="00F801D7"/>
    <w:rsid w:val="00F8022E"/>
    <w:rsid w:val="00F809A5"/>
    <w:rsid w:val="00F81279"/>
    <w:rsid w:val="00F82239"/>
    <w:rsid w:val="00F827B0"/>
    <w:rsid w:val="00F83A7D"/>
    <w:rsid w:val="00F8474F"/>
    <w:rsid w:val="00F84B92"/>
    <w:rsid w:val="00F85488"/>
    <w:rsid w:val="00F85B04"/>
    <w:rsid w:val="00F85D28"/>
    <w:rsid w:val="00F85F7C"/>
    <w:rsid w:val="00F87675"/>
    <w:rsid w:val="00F87AB8"/>
    <w:rsid w:val="00F9015A"/>
    <w:rsid w:val="00F90780"/>
    <w:rsid w:val="00F9165D"/>
    <w:rsid w:val="00F94A40"/>
    <w:rsid w:val="00F956BF"/>
    <w:rsid w:val="00F96CFB"/>
    <w:rsid w:val="00F97306"/>
    <w:rsid w:val="00F97480"/>
    <w:rsid w:val="00FA0649"/>
    <w:rsid w:val="00FA0DD2"/>
    <w:rsid w:val="00FA1797"/>
    <w:rsid w:val="00FA27EA"/>
    <w:rsid w:val="00FA2C86"/>
    <w:rsid w:val="00FA3D15"/>
    <w:rsid w:val="00FA424B"/>
    <w:rsid w:val="00FA5A20"/>
    <w:rsid w:val="00FA5BE7"/>
    <w:rsid w:val="00FA7AE1"/>
    <w:rsid w:val="00FB0104"/>
    <w:rsid w:val="00FB01D0"/>
    <w:rsid w:val="00FB0529"/>
    <w:rsid w:val="00FB07AA"/>
    <w:rsid w:val="00FB19AD"/>
    <w:rsid w:val="00FB1B95"/>
    <w:rsid w:val="00FB3192"/>
    <w:rsid w:val="00FB4042"/>
    <w:rsid w:val="00FB46DF"/>
    <w:rsid w:val="00FB551F"/>
    <w:rsid w:val="00FB56A8"/>
    <w:rsid w:val="00FB5906"/>
    <w:rsid w:val="00FB67DC"/>
    <w:rsid w:val="00FC0176"/>
    <w:rsid w:val="00FC0699"/>
    <w:rsid w:val="00FC072C"/>
    <w:rsid w:val="00FC100F"/>
    <w:rsid w:val="00FC12B0"/>
    <w:rsid w:val="00FC1479"/>
    <w:rsid w:val="00FC2665"/>
    <w:rsid w:val="00FC2DDE"/>
    <w:rsid w:val="00FC3549"/>
    <w:rsid w:val="00FC3E95"/>
    <w:rsid w:val="00FC4E93"/>
    <w:rsid w:val="00FC58BB"/>
    <w:rsid w:val="00FC740C"/>
    <w:rsid w:val="00FC797E"/>
    <w:rsid w:val="00FC7D41"/>
    <w:rsid w:val="00FD09E1"/>
    <w:rsid w:val="00FD2CFF"/>
    <w:rsid w:val="00FD325F"/>
    <w:rsid w:val="00FD37D8"/>
    <w:rsid w:val="00FD3DBF"/>
    <w:rsid w:val="00FD4D94"/>
    <w:rsid w:val="00FD53AB"/>
    <w:rsid w:val="00FD7DEE"/>
    <w:rsid w:val="00FE05B0"/>
    <w:rsid w:val="00FE1253"/>
    <w:rsid w:val="00FE18EA"/>
    <w:rsid w:val="00FE1F9D"/>
    <w:rsid w:val="00FE298C"/>
    <w:rsid w:val="00FE341E"/>
    <w:rsid w:val="00FE5C38"/>
    <w:rsid w:val="00FE6376"/>
    <w:rsid w:val="00FE75D3"/>
    <w:rsid w:val="00FF0B08"/>
    <w:rsid w:val="00FF0CD6"/>
    <w:rsid w:val="00FF2065"/>
    <w:rsid w:val="00FF2864"/>
    <w:rsid w:val="00FF286E"/>
    <w:rsid w:val="00FF367C"/>
    <w:rsid w:val="00FF4A9D"/>
    <w:rsid w:val="00FF4B5F"/>
    <w:rsid w:val="00FF4E7C"/>
    <w:rsid w:val="00FF5431"/>
    <w:rsid w:val="00FF65D2"/>
    <w:rsid w:val="00FF6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AE5A"/>
  <w15:docId w15:val="{02B9C1F0-CBFE-41B8-8AFB-74C14F23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D96"/>
  </w:style>
  <w:style w:type="paragraph" w:styleId="Nagwek1">
    <w:name w:val="heading 1"/>
    <w:basedOn w:val="Normalny"/>
    <w:link w:val="Nagwek1Znak"/>
    <w:uiPriority w:val="9"/>
    <w:qFormat/>
    <w:rsid w:val="004F307B"/>
    <w:pPr>
      <w:keepNext/>
      <w:spacing w:before="100" w:beforeAutospacing="1" w:after="119"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4F307B"/>
    <w:pPr>
      <w:keepNext/>
      <w:spacing w:before="100" w:beforeAutospacing="1" w:after="62"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307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4F307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4F307B"/>
    <w:rPr>
      <w:color w:val="000080"/>
      <w:u w:val="single"/>
    </w:rPr>
  </w:style>
  <w:style w:type="character" w:styleId="UyteHipercze">
    <w:name w:val="FollowedHyperlink"/>
    <w:basedOn w:val="Domylnaczcionkaakapitu"/>
    <w:uiPriority w:val="99"/>
    <w:semiHidden/>
    <w:unhideWhenUsed/>
    <w:rsid w:val="004F307B"/>
    <w:rPr>
      <w:color w:val="800000"/>
      <w:u w:val="single"/>
    </w:rPr>
  </w:style>
  <w:style w:type="paragraph" w:styleId="NormalnyWeb">
    <w:name w:val="Normal (Web)"/>
    <w:basedOn w:val="Normalny"/>
    <w:uiPriority w:val="99"/>
    <w:unhideWhenUsed/>
    <w:rsid w:val="004F307B"/>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normalny tekst,CW_Lista,Akapit z listą BS,Colorful List Accent 1,Akapit z listą4,Akapit z listą1,Średnia siatka 1 — akcent 21,sw tekst,Kolorowa lista — akcent 11,T_SZ_List Paragraph,2 heading"/>
    <w:basedOn w:val="Normalny"/>
    <w:link w:val="AkapitzlistZnak"/>
    <w:uiPriority w:val="34"/>
    <w:qFormat/>
    <w:rsid w:val="004F307B"/>
    <w:pPr>
      <w:ind w:left="720"/>
      <w:contextualSpacing/>
    </w:pPr>
  </w:style>
  <w:style w:type="paragraph" w:styleId="Nagwek">
    <w:name w:val="header"/>
    <w:aliases w:val="Nagłówek strony nieparzystej"/>
    <w:basedOn w:val="Normalny"/>
    <w:link w:val="NagwekZnak"/>
    <w:unhideWhenUsed/>
    <w:rsid w:val="004F307B"/>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4F307B"/>
  </w:style>
  <w:style w:type="paragraph" w:styleId="Stopka">
    <w:name w:val="footer"/>
    <w:basedOn w:val="Normalny"/>
    <w:link w:val="StopkaZnak"/>
    <w:uiPriority w:val="99"/>
    <w:unhideWhenUsed/>
    <w:rsid w:val="004F3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07B"/>
  </w:style>
  <w:style w:type="paragraph" w:styleId="Tekstdymka">
    <w:name w:val="Balloon Text"/>
    <w:basedOn w:val="Normalny"/>
    <w:link w:val="TekstdymkaZnak"/>
    <w:uiPriority w:val="99"/>
    <w:semiHidden/>
    <w:unhideWhenUsed/>
    <w:rsid w:val="00C60C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C8D"/>
    <w:rPr>
      <w:rFonts w:ascii="Tahoma" w:hAnsi="Tahoma" w:cs="Tahoma"/>
      <w:sz w:val="16"/>
      <w:szCs w:val="16"/>
    </w:rPr>
  </w:style>
  <w:style w:type="table" w:styleId="Tabela-Siatka">
    <w:name w:val="Table Grid"/>
    <w:basedOn w:val="Standardowy"/>
    <w:uiPriority w:val="39"/>
    <w:rsid w:val="0005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172F5B"/>
    <w:pPr>
      <w:suppressAutoHyphens/>
      <w:spacing w:after="0" w:line="240" w:lineRule="auto"/>
      <w:ind w:left="357" w:hanging="357"/>
      <w:jc w:val="both"/>
    </w:pPr>
    <w:rPr>
      <w:rFonts w:ascii="Times New Roman" w:eastAsia="Arial" w:hAnsi="Times New Roman" w:cs="Times New Roman"/>
      <w:sz w:val="24"/>
      <w:szCs w:val="24"/>
      <w:lang w:eastAsia="ar-SA"/>
    </w:rPr>
  </w:style>
  <w:style w:type="paragraph" w:styleId="Mapadokumentu">
    <w:name w:val="Document Map"/>
    <w:basedOn w:val="Normalny"/>
    <w:link w:val="MapadokumentuZnak"/>
    <w:uiPriority w:val="99"/>
    <w:semiHidden/>
    <w:unhideWhenUsed/>
    <w:rsid w:val="00030F1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0F15"/>
    <w:rPr>
      <w:rFonts w:ascii="Tahoma" w:hAnsi="Tahoma" w:cs="Tahoma"/>
      <w:sz w:val="16"/>
      <w:szCs w:val="16"/>
    </w:rPr>
  </w:style>
  <w:style w:type="character" w:styleId="Tekstzastpczy">
    <w:name w:val="Placeholder Text"/>
    <w:basedOn w:val="Domylnaczcionkaakapitu"/>
    <w:uiPriority w:val="99"/>
    <w:semiHidden/>
    <w:rsid w:val="003665E2"/>
    <w:rPr>
      <w:color w:val="808080"/>
    </w:rPr>
  </w:style>
  <w:style w:type="paragraph" w:customStyle="1" w:styleId="Styl1">
    <w:name w:val="Styl1"/>
    <w:basedOn w:val="Normalny"/>
    <w:rsid w:val="00114819"/>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7F1C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CD8"/>
    <w:rPr>
      <w:sz w:val="20"/>
      <w:szCs w:val="20"/>
    </w:rPr>
  </w:style>
  <w:style w:type="character" w:styleId="Odwoanieprzypisukocowego">
    <w:name w:val="endnote reference"/>
    <w:basedOn w:val="Domylnaczcionkaakapitu"/>
    <w:uiPriority w:val="99"/>
    <w:semiHidden/>
    <w:unhideWhenUsed/>
    <w:rsid w:val="007F1CD8"/>
    <w:rPr>
      <w:vertAlign w:val="superscript"/>
    </w:rPr>
  </w:style>
  <w:style w:type="paragraph" w:styleId="Zwykytekst">
    <w:name w:val="Plain Text"/>
    <w:basedOn w:val="Normalny"/>
    <w:link w:val="ZwykytekstZnak"/>
    <w:rsid w:val="0046188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61884"/>
    <w:rPr>
      <w:rFonts w:ascii="Courier New" w:eastAsia="Times New Roman" w:hAnsi="Courier New" w:cs="Times New Roman"/>
      <w:sz w:val="20"/>
      <w:szCs w:val="20"/>
      <w:lang w:eastAsia="pl-PL"/>
    </w:rPr>
  </w:style>
  <w:style w:type="paragraph" w:styleId="Nagwekspisutreci">
    <w:name w:val="TOC Heading"/>
    <w:basedOn w:val="Nagwek1"/>
    <w:next w:val="Normalny"/>
    <w:uiPriority w:val="39"/>
    <w:semiHidden/>
    <w:unhideWhenUsed/>
    <w:qFormat/>
    <w:rsid w:val="00886A12"/>
    <w:pPr>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qFormat/>
    <w:rsid w:val="00886A12"/>
    <w:pPr>
      <w:spacing w:after="100"/>
    </w:pPr>
  </w:style>
  <w:style w:type="paragraph" w:styleId="Spistreci2">
    <w:name w:val="toc 2"/>
    <w:basedOn w:val="Normalny"/>
    <w:next w:val="Normalny"/>
    <w:autoRedefine/>
    <w:uiPriority w:val="39"/>
    <w:semiHidden/>
    <w:unhideWhenUsed/>
    <w:qFormat/>
    <w:rsid w:val="00D012B5"/>
    <w:pPr>
      <w:spacing w:after="100"/>
      <w:ind w:left="220"/>
    </w:pPr>
    <w:rPr>
      <w:rFonts w:eastAsiaTheme="minorEastAsia"/>
    </w:rPr>
  </w:style>
  <w:style w:type="paragraph" w:styleId="Spistreci3">
    <w:name w:val="toc 3"/>
    <w:basedOn w:val="Normalny"/>
    <w:next w:val="Normalny"/>
    <w:autoRedefine/>
    <w:uiPriority w:val="39"/>
    <w:semiHidden/>
    <w:unhideWhenUsed/>
    <w:qFormat/>
    <w:rsid w:val="00D012B5"/>
    <w:pPr>
      <w:spacing w:after="100"/>
      <w:ind w:left="440"/>
    </w:pPr>
    <w:rPr>
      <w:rFonts w:eastAsiaTheme="minorEastAsia"/>
    </w:rPr>
  </w:style>
  <w:style w:type="character" w:styleId="Numerstrony">
    <w:name w:val="page number"/>
    <w:basedOn w:val="Domylnaczcionkaakapitu"/>
    <w:rsid w:val="009861F0"/>
  </w:style>
  <w:style w:type="paragraph" w:styleId="Tekstkomentarza">
    <w:name w:val="annotation text"/>
    <w:basedOn w:val="Normalny"/>
    <w:link w:val="TekstkomentarzaZnak"/>
    <w:rsid w:val="009861F0"/>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9861F0"/>
    <w:rPr>
      <w:rFonts w:ascii="Times New Roman" w:eastAsia="Times New Roman" w:hAnsi="Times New Roman" w:cs="Times New Roman"/>
      <w:sz w:val="20"/>
      <w:szCs w:val="20"/>
    </w:rPr>
  </w:style>
  <w:style w:type="paragraph" w:styleId="Tekstpodstawowy2">
    <w:name w:val="Body Text 2"/>
    <w:basedOn w:val="Normalny"/>
    <w:link w:val="Tekstpodstawowy2Znak"/>
    <w:rsid w:val="009861F0"/>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9861F0"/>
    <w:rPr>
      <w:rFonts w:ascii="Times New Roman" w:eastAsia="Times New Roman" w:hAnsi="Times New Roman" w:cs="Times New Roman"/>
      <w:b/>
      <w:sz w:val="20"/>
      <w:szCs w:val="20"/>
      <w:lang w:eastAsia="pl-PL"/>
    </w:rPr>
  </w:style>
  <w:style w:type="paragraph" w:styleId="Tekstpodstawowy3">
    <w:name w:val="Body Text 3"/>
    <w:basedOn w:val="Normalny"/>
    <w:link w:val="Tekstpodstawowy3Znak"/>
    <w:uiPriority w:val="99"/>
    <w:rsid w:val="009861F0"/>
    <w:pPr>
      <w:spacing w:after="0" w:line="240" w:lineRule="auto"/>
      <w:jc w:val="both"/>
    </w:pPr>
    <w:rPr>
      <w:rFonts w:ascii="Tms Rmn" w:eastAsia="Times New Roman" w:hAnsi="Tms Rmn" w:cs="Times New Roman"/>
      <w:sz w:val="20"/>
      <w:szCs w:val="20"/>
      <w:lang w:eastAsia="pl-PL"/>
    </w:rPr>
  </w:style>
  <w:style w:type="character" w:customStyle="1" w:styleId="Tekstpodstawowy3Znak">
    <w:name w:val="Tekst podstawowy 3 Znak"/>
    <w:basedOn w:val="Domylnaczcionkaakapitu"/>
    <w:link w:val="Tekstpodstawowy3"/>
    <w:uiPriority w:val="99"/>
    <w:rsid w:val="009861F0"/>
    <w:rPr>
      <w:rFonts w:ascii="Tms Rmn" w:eastAsia="Times New Roman" w:hAnsi="Tms Rmn" w:cs="Times New Roman"/>
      <w:sz w:val="20"/>
      <w:szCs w:val="20"/>
      <w:lang w:eastAsia="pl-PL"/>
    </w:rPr>
  </w:style>
  <w:style w:type="paragraph" w:customStyle="1" w:styleId="ZnakZnak10">
    <w:name w:val="Znak Znak10"/>
    <w:basedOn w:val="Normalny"/>
    <w:rsid w:val="009861F0"/>
    <w:pPr>
      <w:spacing w:after="120" w:line="360" w:lineRule="auto"/>
      <w:jc w:val="both"/>
    </w:pPr>
    <w:rPr>
      <w:rFonts w:ascii="Verdana" w:eastAsia="Times New Roman" w:hAnsi="Verdana" w:cs="Times New Roman"/>
      <w:sz w:val="20"/>
      <w:szCs w:val="20"/>
      <w:lang w:eastAsia="pl-PL"/>
    </w:rPr>
  </w:style>
  <w:style w:type="paragraph" w:customStyle="1" w:styleId="Standard">
    <w:name w:val="Standard"/>
    <w:rsid w:val="0018331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ZnakZnak103">
    <w:name w:val="Znak Znak103"/>
    <w:basedOn w:val="Normalny"/>
    <w:rsid w:val="005A0128"/>
    <w:pPr>
      <w:spacing w:after="120" w:line="360" w:lineRule="auto"/>
      <w:jc w:val="both"/>
    </w:pPr>
    <w:rPr>
      <w:rFonts w:ascii="Verdana" w:eastAsia="Times New Roman" w:hAnsi="Verdana" w:cs="Times New Roman"/>
      <w:sz w:val="20"/>
      <w:szCs w:val="20"/>
      <w:lang w:eastAsia="pl-PL"/>
    </w:rPr>
  </w:style>
  <w:style w:type="paragraph" w:customStyle="1" w:styleId="ZnakZnak102">
    <w:name w:val="Znak Znak102"/>
    <w:basedOn w:val="Normalny"/>
    <w:rsid w:val="00590008"/>
    <w:pPr>
      <w:spacing w:after="120" w:line="360" w:lineRule="auto"/>
      <w:jc w:val="both"/>
    </w:pPr>
    <w:rPr>
      <w:rFonts w:ascii="Verdana" w:eastAsia="Times New Roman" w:hAnsi="Verdana" w:cs="Times New Roman"/>
      <w:sz w:val="20"/>
      <w:szCs w:val="20"/>
      <w:lang w:eastAsia="pl-PL"/>
    </w:rPr>
  </w:style>
  <w:style w:type="paragraph" w:customStyle="1" w:styleId="ZnakZnak101">
    <w:name w:val="Znak Znak101"/>
    <w:basedOn w:val="Normalny"/>
    <w:rsid w:val="00B11500"/>
    <w:pPr>
      <w:spacing w:after="120" w:line="360" w:lineRule="auto"/>
      <w:jc w:val="both"/>
    </w:pPr>
    <w:rPr>
      <w:rFonts w:ascii="Verdana" w:eastAsia="Times New Roman" w:hAnsi="Verdana" w:cs="Times New Roman"/>
      <w:sz w:val="20"/>
      <w:szCs w:val="20"/>
      <w:lang w:eastAsia="pl-PL"/>
    </w:rPr>
  </w:style>
  <w:style w:type="paragraph" w:customStyle="1" w:styleId="Default">
    <w:name w:val="Default"/>
    <w:rsid w:val="00ED4C6C"/>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CD5BA0"/>
    <w:pPr>
      <w:spacing w:after="0" w:line="240" w:lineRule="auto"/>
    </w:pPr>
  </w:style>
  <w:style w:type="paragraph" w:styleId="Tekstprzypisudolnego">
    <w:name w:val="footnote text"/>
    <w:basedOn w:val="Normalny"/>
    <w:link w:val="TekstprzypisudolnegoZnak"/>
    <w:rsid w:val="007466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466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746693"/>
    <w:rPr>
      <w:vertAlign w:val="superscript"/>
    </w:rPr>
  </w:style>
  <w:style w:type="character" w:styleId="Odwoaniedelikatne">
    <w:name w:val="Subtle Reference"/>
    <w:basedOn w:val="Domylnaczcionkaakapitu"/>
    <w:uiPriority w:val="31"/>
    <w:qFormat/>
    <w:rsid w:val="00746693"/>
    <w:rPr>
      <w:smallCaps/>
      <w:color w:val="C0504D"/>
      <w:u w:val="single"/>
    </w:rPr>
  </w:style>
  <w:style w:type="character" w:styleId="Odwoaniedokomentarza">
    <w:name w:val="annotation reference"/>
    <w:basedOn w:val="Domylnaczcionkaakapitu"/>
    <w:uiPriority w:val="99"/>
    <w:semiHidden/>
    <w:unhideWhenUsed/>
    <w:rsid w:val="00621EFE"/>
    <w:rPr>
      <w:sz w:val="16"/>
      <w:szCs w:val="16"/>
    </w:rPr>
  </w:style>
  <w:style w:type="paragraph" w:styleId="Tematkomentarza">
    <w:name w:val="annotation subject"/>
    <w:basedOn w:val="Tekstkomentarza"/>
    <w:next w:val="Tekstkomentarza"/>
    <w:link w:val="TematkomentarzaZnak"/>
    <w:uiPriority w:val="99"/>
    <w:semiHidden/>
    <w:unhideWhenUsed/>
    <w:rsid w:val="00621EFE"/>
    <w:pPr>
      <w:spacing w:after="20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621EFE"/>
    <w:rPr>
      <w:rFonts w:ascii="Times New Roman" w:eastAsia="Times New Roman" w:hAnsi="Times New Roman" w:cs="Times New Roman"/>
      <w:b/>
      <w:bCs/>
      <w:sz w:val="20"/>
      <w:szCs w:val="20"/>
    </w:rPr>
  </w:style>
  <w:style w:type="character" w:customStyle="1" w:styleId="AkapitzlistZnak">
    <w:name w:val="Akapit z listą Znak"/>
    <w:aliases w:val="L1 Znak,Numerowanie Znak,List Paragraph Znak,Akapit z listą5 Znak,normalny tekst Znak,CW_Lista Znak,Akapit z listą BS Znak,Colorful List Accent 1 Znak,Akapit z listą4 Znak,Akapit z listą1 Znak,Średnia siatka 1 — akcent 21 Znak"/>
    <w:link w:val="Akapitzlist"/>
    <w:uiPriority w:val="34"/>
    <w:qFormat/>
    <w:rsid w:val="00521209"/>
  </w:style>
  <w:style w:type="character" w:styleId="Uwydatnienie">
    <w:name w:val="Emphasis"/>
    <w:uiPriority w:val="20"/>
    <w:qFormat/>
    <w:rsid w:val="007A0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4208">
      <w:bodyDiv w:val="1"/>
      <w:marLeft w:val="0"/>
      <w:marRight w:val="0"/>
      <w:marTop w:val="0"/>
      <w:marBottom w:val="0"/>
      <w:divBdr>
        <w:top w:val="none" w:sz="0" w:space="0" w:color="auto"/>
        <w:left w:val="none" w:sz="0" w:space="0" w:color="auto"/>
        <w:bottom w:val="none" w:sz="0" w:space="0" w:color="auto"/>
        <w:right w:val="none" w:sz="0" w:space="0" w:color="auto"/>
      </w:divBdr>
    </w:div>
    <w:div w:id="106894247">
      <w:bodyDiv w:val="1"/>
      <w:marLeft w:val="0"/>
      <w:marRight w:val="0"/>
      <w:marTop w:val="0"/>
      <w:marBottom w:val="0"/>
      <w:divBdr>
        <w:top w:val="none" w:sz="0" w:space="0" w:color="auto"/>
        <w:left w:val="none" w:sz="0" w:space="0" w:color="auto"/>
        <w:bottom w:val="none" w:sz="0" w:space="0" w:color="auto"/>
        <w:right w:val="none" w:sz="0" w:space="0" w:color="auto"/>
      </w:divBdr>
    </w:div>
    <w:div w:id="177164774">
      <w:bodyDiv w:val="1"/>
      <w:marLeft w:val="0"/>
      <w:marRight w:val="0"/>
      <w:marTop w:val="0"/>
      <w:marBottom w:val="0"/>
      <w:divBdr>
        <w:top w:val="none" w:sz="0" w:space="0" w:color="auto"/>
        <w:left w:val="none" w:sz="0" w:space="0" w:color="auto"/>
        <w:bottom w:val="none" w:sz="0" w:space="0" w:color="auto"/>
        <w:right w:val="none" w:sz="0" w:space="0" w:color="auto"/>
      </w:divBdr>
    </w:div>
    <w:div w:id="349449896">
      <w:bodyDiv w:val="1"/>
      <w:marLeft w:val="0"/>
      <w:marRight w:val="0"/>
      <w:marTop w:val="0"/>
      <w:marBottom w:val="0"/>
      <w:divBdr>
        <w:top w:val="none" w:sz="0" w:space="0" w:color="auto"/>
        <w:left w:val="none" w:sz="0" w:space="0" w:color="auto"/>
        <w:bottom w:val="none" w:sz="0" w:space="0" w:color="auto"/>
        <w:right w:val="none" w:sz="0" w:space="0" w:color="auto"/>
      </w:divBdr>
    </w:div>
    <w:div w:id="466314254">
      <w:bodyDiv w:val="1"/>
      <w:marLeft w:val="0"/>
      <w:marRight w:val="0"/>
      <w:marTop w:val="0"/>
      <w:marBottom w:val="0"/>
      <w:divBdr>
        <w:top w:val="none" w:sz="0" w:space="0" w:color="auto"/>
        <w:left w:val="none" w:sz="0" w:space="0" w:color="auto"/>
        <w:bottom w:val="none" w:sz="0" w:space="0" w:color="auto"/>
        <w:right w:val="none" w:sz="0" w:space="0" w:color="auto"/>
      </w:divBdr>
    </w:div>
    <w:div w:id="511378291">
      <w:bodyDiv w:val="1"/>
      <w:marLeft w:val="0"/>
      <w:marRight w:val="0"/>
      <w:marTop w:val="0"/>
      <w:marBottom w:val="0"/>
      <w:divBdr>
        <w:top w:val="none" w:sz="0" w:space="0" w:color="auto"/>
        <w:left w:val="none" w:sz="0" w:space="0" w:color="auto"/>
        <w:bottom w:val="none" w:sz="0" w:space="0" w:color="auto"/>
        <w:right w:val="none" w:sz="0" w:space="0" w:color="auto"/>
      </w:divBdr>
    </w:div>
    <w:div w:id="559053357">
      <w:bodyDiv w:val="1"/>
      <w:marLeft w:val="0"/>
      <w:marRight w:val="0"/>
      <w:marTop w:val="0"/>
      <w:marBottom w:val="0"/>
      <w:divBdr>
        <w:top w:val="none" w:sz="0" w:space="0" w:color="auto"/>
        <w:left w:val="none" w:sz="0" w:space="0" w:color="auto"/>
        <w:bottom w:val="none" w:sz="0" w:space="0" w:color="auto"/>
        <w:right w:val="none" w:sz="0" w:space="0" w:color="auto"/>
      </w:divBdr>
    </w:div>
    <w:div w:id="660542007">
      <w:bodyDiv w:val="1"/>
      <w:marLeft w:val="0"/>
      <w:marRight w:val="0"/>
      <w:marTop w:val="0"/>
      <w:marBottom w:val="0"/>
      <w:divBdr>
        <w:top w:val="none" w:sz="0" w:space="0" w:color="auto"/>
        <w:left w:val="none" w:sz="0" w:space="0" w:color="auto"/>
        <w:bottom w:val="none" w:sz="0" w:space="0" w:color="auto"/>
        <w:right w:val="none" w:sz="0" w:space="0" w:color="auto"/>
      </w:divBdr>
    </w:div>
    <w:div w:id="704909268">
      <w:bodyDiv w:val="1"/>
      <w:marLeft w:val="0"/>
      <w:marRight w:val="0"/>
      <w:marTop w:val="0"/>
      <w:marBottom w:val="0"/>
      <w:divBdr>
        <w:top w:val="none" w:sz="0" w:space="0" w:color="auto"/>
        <w:left w:val="none" w:sz="0" w:space="0" w:color="auto"/>
        <w:bottom w:val="none" w:sz="0" w:space="0" w:color="auto"/>
        <w:right w:val="none" w:sz="0" w:space="0" w:color="auto"/>
      </w:divBdr>
    </w:div>
    <w:div w:id="757754445">
      <w:bodyDiv w:val="1"/>
      <w:marLeft w:val="0"/>
      <w:marRight w:val="0"/>
      <w:marTop w:val="0"/>
      <w:marBottom w:val="0"/>
      <w:divBdr>
        <w:top w:val="none" w:sz="0" w:space="0" w:color="auto"/>
        <w:left w:val="none" w:sz="0" w:space="0" w:color="auto"/>
        <w:bottom w:val="none" w:sz="0" w:space="0" w:color="auto"/>
        <w:right w:val="none" w:sz="0" w:space="0" w:color="auto"/>
      </w:divBdr>
    </w:div>
    <w:div w:id="760948762">
      <w:bodyDiv w:val="1"/>
      <w:marLeft w:val="0"/>
      <w:marRight w:val="0"/>
      <w:marTop w:val="0"/>
      <w:marBottom w:val="0"/>
      <w:divBdr>
        <w:top w:val="none" w:sz="0" w:space="0" w:color="auto"/>
        <w:left w:val="none" w:sz="0" w:space="0" w:color="auto"/>
        <w:bottom w:val="none" w:sz="0" w:space="0" w:color="auto"/>
        <w:right w:val="none" w:sz="0" w:space="0" w:color="auto"/>
      </w:divBdr>
      <w:divsChild>
        <w:div w:id="100883181">
          <w:marLeft w:val="0"/>
          <w:marRight w:val="0"/>
          <w:marTop w:val="0"/>
          <w:marBottom w:val="0"/>
          <w:divBdr>
            <w:top w:val="none" w:sz="0" w:space="0" w:color="auto"/>
            <w:left w:val="none" w:sz="0" w:space="0" w:color="auto"/>
            <w:bottom w:val="none" w:sz="0" w:space="0" w:color="auto"/>
            <w:right w:val="none" w:sz="0" w:space="0" w:color="auto"/>
          </w:divBdr>
        </w:div>
        <w:div w:id="330834688">
          <w:marLeft w:val="0"/>
          <w:marRight w:val="0"/>
          <w:marTop w:val="0"/>
          <w:marBottom w:val="0"/>
          <w:divBdr>
            <w:top w:val="none" w:sz="0" w:space="0" w:color="auto"/>
            <w:left w:val="none" w:sz="0" w:space="0" w:color="auto"/>
            <w:bottom w:val="none" w:sz="0" w:space="0" w:color="auto"/>
            <w:right w:val="none" w:sz="0" w:space="0" w:color="auto"/>
          </w:divBdr>
        </w:div>
        <w:div w:id="1029452734">
          <w:marLeft w:val="0"/>
          <w:marRight w:val="0"/>
          <w:marTop w:val="0"/>
          <w:marBottom w:val="0"/>
          <w:divBdr>
            <w:top w:val="none" w:sz="0" w:space="0" w:color="auto"/>
            <w:left w:val="none" w:sz="0" w:space="0" w:color="auto"/>
            <w:bottom w:val="none" w:sz="0" w:space="0" w:color="auto"/>
            <w:right w:val="none" w:sz="0" w:space="0" w:color="auto"/>
          </w:divBdr>
        </w:div>
        <w:div w:id="1152872702">
          <w:marLeft w:val="0"/>
          <w:marRight w:val="0"/>
          <w:marTop w:val="0"/>
          <w:marBottom w:val="0"/>
          <w:divBdr>
            <w:top w:val="none" w:sz="0" w:space="0" w:color="auto"/>
            <w:left w:val="none" w:sz="0" w:space="0" w:color="auto"/>
            <w:bottom w:val="none" w:sz="0" w:space="0" w:color="auto"/>
            <w:right w:val="none" w:sz="0" w:space="0" w:color="auto"/>
          </w:divBdr>
        </w:div>
        <w:div w:id="1194730413">
          <w:marLeft w:val="0"/>
          <w:marRight w:val="0"/>
          <w:marTop w:val="0"/>
          <w:marBottom w:val="0"/>
          <w:divBdr>
            <w:top w:val="none" w:sz="0" w:space="0" w:color="auto"/>
            <w:left w:val="none" w:sz="0" w:space="0" w:color="auto"/>
            <w:bottom w:val="none" w:sz="0" w:space="0" w:color="auto"/>
            <w:right w:val="none" w:sz="0" w:space="0" w:color="auto"/>
          </w:divBdr>
        </w:div>
        <w:div w:id="1616206605">
          <w:marLeft w:val="0"/>
          <w:marRight w:val="0"/>
          <w:marTop w:val="0"/>
          <w:marBottom w:val="0"/>
          <w:divBdr>
            <w:top w:val="none" w:sz="0" w:space="0" w:color="auto"/>
            <w:left w:val="none" w:sz="0" w:space="0" w:color="auto"/>
            <w:bottom w:val="none" w:sz="0" w:space="0" w:color="auto"/>
            <w:right w:val="none" w:sz="0" w:space="0" w:color="auto"/>
          </w:divBdr>
        </w:div>
      </w:divsChild>
    </w:div>
    <w:div w:id="904409940">
      <w:bodyDiv w:val="1"/>
      <w:marLeft w:val="0"/>
      <w:marRight w:val="0"/>
      <w:marTop w:val="0"/>
      <w:marBottom w:val="0"/>
      <w:divBdr>
        <w:top w:val="none" w:sz="0" w:space="0" w:color="auto"/>
        <w:left w:val="none" w:sz="0" w:space="0" w:color="auto"/>
        <w:bottom w:val="none" w:sz="0" w:space="0" w:color="auto"/>
        <w:right w:val="none" w:sz="0" w:space="0" w:color="auto"/>
      </w:divBdr>
    </w:div>
    <w:div w:id="953053858">
      <w:bodyDiv w:val="1"/>
      <w:marLeft w:val="0"/>
      <w:marRight w:val="0"/>
      <w:marTop w:val="0"/>
      <w:marBottom w:val="0"/>
      <w:divBdr>
        <w:top w:val="none" w:sz="0" w:space="0" w:color="auto"/>
        <w:left w:val="none" w:sz="0" w:space="0" w:color="auto"/>
        <w:bottom w:val="none" w:sz="0" w:space="0" w:color="auto"/>
        <w:right w:val="none" w:sz="0" w:space="0" w:color="auto"/>
      </w:divBdr>
    </w:div>
    <w:div w:id="1025591706">
      <w:bodyDiv w:val="1"/>
      <w:marLeft w:val="0"/>
      <w:marRight w:val="0"/>
      <w:marTop w:val="0"/>
      <w:marBottom w:val="0"/>
      <w:divBdr>
        <w:top w:val="none" w:sz="0" w:space="0" w:color="auto"/>
        <w:left w:val="none" w:sz="0" w:space="0" w:color="auto"/>
        <w:bottom w:val="none" w:sz="0" w:space="0" w:color="auto"/>
        <w:right w:val="none" w:sz="0" w:space="0" w:color="auto"/>
      </w:divBdr>
    </w:div>
    <w:div w:id="1208646547">
      <w:bodyDiv w:val="1"/>
      <w:marLeft w:val="0"/>
      <w:marRight w:val="0"/>
      <w:marTop w:val="0"/>
      <w:marBottom w:val="0"/>
      <w:divBdr>
        <w:top w:val="none" w:sz="0" w:space="0" w:color="auto"/>
        <w:left w:val="none" w:sz="0" w:space="0" w:color="auto"/>
        <w:bottom w:val="none" w:sz="0" w:space="0" w:color="auto"/>
        <w:right w:val="none" w:sz="0" w:space="0" w:color="auto"/>
      </w:divBdr>
    </w:div>
    <w:div w:id="1319649215">
      <w:bodyDiv w:val="1"/>
      <w:marLeft w:val="0"/>
      <w:marRight w:val="0"/>
      <w:marTop w:val="0"/>
      <w:marBottom w:val="0"/>
      <w:divBdr>
        <w:top w:val="none" w:sz="0" w:space="0" w:color="auto"/>
        <w:left w:val="none" w:sz="0" w:space="0" w:color="auto"/>
        <w:bottom w:val="none" w:sz="0" w:space="0" w:color="auto"/>
        <w:right w:val="none" w:sz="0" w:space="0" w:color="auto"/>
      </w:divBdr>
    </w:div>
    <w:div w:id="1350990936">
      <w:bodyDiv w:val="1"/>
      <w:marLeft w:val="0"/>
      <w:marRight w:val="0"/>
      <w:marTop w:val="0"/>
      <w:marBottom w:val="0"/>
      <w:divBdr>
        <w:top w:val="none" w:sz="0" w:space="0" w:color="auto"/>
        <w:left w:val="none" w:sz="0" w:space="0" w:color="auto"/>
        <w:bottom w:val="none" w:sz="0" w:space="0" w:color="auto"/>
        <w:right w:val="none" w:sz="0" w:space="0" w:color="auto"/>
      </w:divBdr>
    </w:div>
    <w:div w:id="1409881041">
      <w:bodyDiv w:val="1"/>
      <w:marLeft w:val="0"/>
      <w:marRight w:val="0"/>
      <w:marTop w:val="0"/>
      <w:marBottom w:val="0"/>
      <w:divBdr>
        <w:top w:val="none" w:sz="0" w:space="0" w:color="auto"/>
        <w:left w:val="none" w:sz="0" w:space="0" w:color="auto"/>
        <w:bottom w:val="none" w:sz="0" w:space="0" w:color="auto"/>
        <w:right w:val="none" w:sz="0" w:space="0" w:color="auto"/>
      </w:divBdr>
    </w:div>
    <w:div w:id="1448311137">
      <w:bodyDiv w:val="1"/>
      <w:marLeft w:val="0"/>
      <w:marRight w:val="0"/>
      <w:marTop w:val="0"/>
      <w:marBottom w:val="0"/>
      <w:divBdr>
        <w:top w:val="none" w:sz="0" w:space="0" w:color="auto"/>
        <w:left w:val="none" w:sz="0" w:space="0" w:color="auto"/>
        <w:bottom w:val="none" w:sz="0" w:space="0" w:color="auto"/>
        <w:right w:val="none" w:sz="0" w:space="0" w:color="auto"/>
      </w:divBdr>
    </w:div>
    <w:div w:id="1467357399">
      <w:bodyDiv w:val="1"/>
      <w:marLeft w:val="0"/>
      <w:marRight w:val="0"/>
      <w:marTop w:val="0"/>
      <w:marBottom w:val="0"/>
      <w:divBdr>
        <w:top w:val="none" w:sz="0" w:space="0" w:color="auto"/>
        <w:left w:val="none" w:sz="0" w:space="0" w:color="auto"/>
        <w:bottom w:val="none" w:sz="0" w:space="0" w:color="auto"/>
        <w:right w:val="none" w:sz="0" w:space="0" w:color="auto"/>
      </w:divBdr>
    </w:div>
    <w:div w:id="1481262994">
      <w:bodyDiv w:val="1"/>
      <w:marLeft w:val="0"/>
      <w:marRight w:val="0"/>
      <w:marTop w:val="0"/>
      <w:marBottom w:val="0"/>
      <w:divBdr>
        <w:top w:val="none" w:sz="0" w:space="0" w:color="auto"/>
        <w:left w:val="none" w:sz="0" w:space="0" w:color="auto"/>
        <w:bottom w:val="none" w:sz="0" w:space="0" w:color="auto"/>
        <w:right w:val="none" w:sz="0" w:space="0" w:color="auto"/>
      </w:divBdr>
    </w:div>
    <w:div w:id="1535732397">
      <w:bodyDiv w:val="1"/>
      <w:marLeft w:val="0"/>
      <w:marRight w:val="0"/>
      <w:marTop w:val="0"/>
      <w:marBottom w:val="0"/>
      <w:divBdr>
        <w:top w:val="none" w:sz="0" w:space="0" w:color="auto"/>
        <w:left w:val="none" w:sz="0" w:space="0" w:color="auto"/>
        <w:bottom w:val="none" w:sz="0" w:space="0" w:color="auto"/>
        <w:right w:val="none" w:sz="0" w:space="0" w:color="auto"/>
      </w:divBdr>
    </w:div>
    <w:div w:id="1617132256">
      <w:bodyDiv w:val="1"/>
      <w:marLeft w:val="0"/>
      <w:marRight w:val="0"/>
      <w:marTop w:val="0"/>
      <w:marBottom w:val="0"/>
      <w:divBdr>
        <w:top w:val="none" w:sz="0" w:space="0" w:color="auto"/>
        <w:left w:val="none" w:sz="0" w:space="0" w:color="auto"/>
        <w:bottom w:val="none" w:sz="0" w:space="0" w:color="auto"/>
        <w:right w:val="none" w:sz="0" w:space="0" w:color="auto"/>
      </w:divBdr>
      <w:divsChild>
        <w:div w:id="31732123">
          <w:marLeft w:val="0"/>
          <w:marRight w:val="0"/>
          <w:marTop w:val="0"/>
          <w:marBottom w:val="0"/>
          <w:divBdr>
            <w:top w:val="none" w:sz="0" w:space="0" w:color="auto"/>
            <w:left w:val="none" w:sz="0" w:space="0" w:color="auto"/>
            <w:bottom w:val="none" w:sz="0" w:space="0" w:color="auto"/>
            <w:right w:val="none" w:sz="0" w:space="0" w:color="auto"/>
          </w:divBdr>
        </w:div>
        <w:div w:id="46685270">
          <w:marLeft w:val="0"/>
          <w:marRight w:val="0"/>
          <w:marTop w:val="0"/>
          <w:marBottom w:val="0"/>
          <w:divBdr>
            <w:top w:val="none" w:sz="0" w:space="0" w:color="auto"/>
            <w:left w:val="none" w:sz="0" w:space="0" w:color="auto"/>
            <w:bottom w:val="none" w:sz="0" w:space="0" w:color="auto"/>
            <w:right w:val="none" w:sz="0" w:space="0" w:color="auto"/>
          </w:divBdr>
        </w:div>
        <w:div w:id="53821626">
          <w:marLeft w:val="0"/>
          <w:marRight w:val="0"/>
          <w:marTop w:val="0"/>
          <w:marBottom w:val="0"/>
          <w:divBdr>
            <w:top w:val="none" w:sz="0" w:space="0" w:color="auto"/>
            <w:left w:val="none" w:sz="0" w:space="0" w:color="auto"/>
            <w:bottom w:val="none" w:sz="0" w:space="0" w:color="auto"/>
            <w:right w:val="none" w:sz="0" w:space="0" w:color="auto"/>
          </w:divBdr>
        </w:div>
        <w:div w:id="151534185">
          <w:marLeft w:val="0"/>
          <w:marRight w:val="0"/>
          <w:marTop w:val="0"/>
          <w:marBottom w:val="0"/>
          <w:divBdr>
            <w:top w:val="none" w:sz="0" w:space="0" w:color="auto"/>
            <w:left w:val="none" w:sz="0" w:space="0" w:color="auto"/>
            <w:bottom w:val="none" w:sz="0" w:space="0" w:color="auto"/>
            <w:right w:val="none" w:sz="0" w:space="0" w:color="auto"/>
          </w:divBdr>
        </w:div>
        <w:div w:id="268895932">
          <w:marLeft w:val="0"/>
          <w:marRight w:val="0"/>
          <w:marTop w:val="0"/>
          <w:marBottom w:val="0"/>
          <w:divBdr>
            <w:top w:val="none" w:sz="0" w:space="0" w:color="auto"/>
            <w:left w:val="none" w:sz="0" w:space="0" w:color="auto"/>
            <w:bottom w:val="none" w:sz="0" w:space="0" w:color="auto"/>
            <w:right w:val="none" w:sz="0" w:space="0" w:color="auto"/>
          </w:divBdr>
        </w:div>
        <w:div w:id="302391827">
          <w:marLeft w:val="0"/>
          <w:marRight w:val="0"/>
          <w:marTop w:val="0"/>
          <w:marBottom w:val="0"/>
          <w:divBdr>
            <w:top w:val="none" w:sz="0" w:space="0" w:color="auto"/>
            <w:left w:val="none" w:sz="0" w:space="0" w:color="auto"/>
            <w:bottom w:val="none" w:sz="0" w:space="0" w:color="auto"/>
            <w:right w:val="none" w:sz="0" w:space="0" w:color="auto"/>
          </w:divBdr>
        </w:div>
        <w:div w:id="322398236">
          <w:marLeft w:val="0"/>
          <w:marRight w:val="0"/>
          <w:marTop w:val="0"/>
          <w:marBottom w:val="0"/>
          <w:divBdr>
            <w:top w:val="none" w:sz="0" w:space="0" w:color="auto"/>
            <w:left w:val="none" w:sz="0" w:space="0" w:color="auto"/>
            <w:bottom w:val="none" w:sz="0" w:space="0" w:color="auto"/>
            <w:right w:val="none" w:sz="0" w:space="0" w:color="auto"/>
          </w:divBdr>
        </w:div>
        <w:div w:id="421031086">
          <w:marLeft w:val="0"/>
          <w:marRight w:val="0"/>
          <w:marTop w:val="0"/>
          <w:marBottom w:val="0"/>
          <w:divBdr>
            <w:top w:val="none" w:sz="0" w:space="0" w:color="auto"/>
            <w:left w:val="none" w:sz="0" w:space="0" w:color="auto"/>
            <w:bottom w:val="none" w:sz="0" w:space="0" w:color="auto"/>
            <w:right w:val="none" w:sz="0" w:space="0" w:color="auto"/>
          </w:divBdr>
        </w:div>
        <w:div w:id="643316428">
          <w:marLeft w:val="0"/>
          <w:marRight w:val="0"/>
          <w:marTop w:val="0"/>
          <w:marBottom w:val="0"/>
          <w:divBdr>
            <w:top w:val="none" w:sz="0" w:space="0" w:color="auto"/>
            <w:left w:val="none" w:sz="0" w:space="0" w:color="auto"/>
            <w:bottom w:val="none" w:sz="0" w:space="0" w:color="auto"/>
            <w:right w:val="none" w:sz="0" w:space="0" w:color="auto"/>
          </w:divBdr>
        </w:div>
        <w:div w:id="752123398">
          <w:marLeft w:val="0"/>
          <w:marRight w:val="0"/>
          <w:marTop w:val="0"/>
          <w:marBottom w:val="0"/>
          <w:divBdr>
            <w:top w:val="none" w:sz="0" w:space="0" w:color="auto"/>
            <w:left w:val="none" w:sz="0" w:space="0" w:color="auto"/>
            <w:bottom w:val="none" w:sz="0" w:space="0" w:color="auto"/>
            <w:right w:val="none" w:sz="0" w:space="0" w:color="auto"/>
          </w:divBdr>
        </w:div>
        <w:div w:id="774134689">
          <w:marLeft w:val="0"/>
          <w:marRight w:val="0"/>
          <w:marTop w:val="0"/>
          <w:marBottom w:val="0"/>
          <w:divBdr>
            <w:top w:val="none" w:sz="0" w:space="0" w:color="auto"/>
            <w:left w:val="none" w:sz="0" w:space="0" w:color="auto"/>
            <w:bottom w:val="none" w:sz="0" w:space="0" w:color="auto"/>
            <w:right w:val="none" w:sz="0" w:space="0" w:color="auto"/>
          </w:divBdr>
        </w:div>
        <w:div w:id="839387287">
          <w:marLeft w:val="0"/>
          <w:marRight w:val="0"/>
          <w:marTop w:val="0"/>
          <w:marBottom w:val="0"/>
          <w:divBdr>
            <w:top w:val="none" w:sz="0" w:space="0" w:color="auto"/>
            <w:left w:val="none" w:sz="0" w:space="0" w:color="auto"/>
            <w:bottom w:val="none" w:sz="0" w:space="0" w:color="auto"/>
            <w:right w:val="none" w:sz="0" w:space="0" w:color="auto"/>
          </w:divBdr>
        </w:div>
        <w:div w:id="893349172">
          <w:marLeft w:val="0"/>
          <w:marRight w:val="0"/>
          <w:marTop w:val="0"/>
          <w:marBottom w:val="0"/>
          <w:divBdr>
            <w:top w:val="none" w:sz="0" w:space="0" w:color="auto"/>
            <w:left w:val="none" w:sz="0" w:space="0" w:color="auto"/>
            <w:bottom w:val="none" w:sz="0" w:space="0" w:color="auto"/>
            <w:right w:val="none" w:sz="0" w:space="0" w:color="auto"/>
          </w:divBdr>
        </w:div>
        <w:div w:id="921062016">
          <w:marLeft w:val="0"/>
          <w:marRight w:val="0"/>
          <w:marTop w:val="0"/>
          <w:marBottom w:val="0"/>
          <w:divBdr>
            <w:top w:val="none" w:sz="0" w:space="0" w:color="auto"/>
            <w:left w:val="none" w:sz="0" w:space="0" w:color="auto"/>
            <w:bottom w:val="none" w:sz="0" w:space="0" w:color="auto"/>
            <w:right w:val="none" w:sz="0" w:space="0" w:color="auto"/>
          </w:divBdr>
        </w:div>
        <w:div w:id="922952940">
          <w:marLeft w:val="0"/>
          <w:marRight w:val="0"/>
          <w:marTop w:val="0"/>
          <w:marBottom w:val="0"/>
          <w:divBdr>
            <w:top w:val="none" w:sz="0" w:space="0" w:color="auto"/>
            <w:left w:val="none" w:sz="0" w:space="0" w:color="auto"/>
            <w:bottom w:val="none" w:sz="0" w:space="0" w:color="auto"/>
            <w:right w:val="none" w:sz="0" w:space="0" w:color="auto"/>
          </w:divBdr>
        </w:div>
        <w:div w:id="1090545172">
          <w:marLeft w:val="0"/>
          <w:marRight w:val="0"/>
          <w:marTop w:val="0"/>
          <w:marBottom w:val="0"/>
          <w:divBdr>
            <w:top w:val="none" w:sz="0" w:space="0" w:color="auto"/>
            <w:left w:val="none" w:sz="0" w:space="0" w:color="auto"/>
            <w:bottom w:val="none" w:sz="0" w:space="0" w:color="auto"/>
            <w:right w:val="none" w:sz="0" w:space="0" w:color="auto"/>
          </w:divBdr>
        </w:div>
        <w:div w:id="1121999807">
          <w:marLeft w:val="0"/>
          <w:marRight w:val="0"/>
          <w:marTop w:val="0"/>
          <w:marBottom w:val="0"/>
          <w:divBdr>
            <w:top w:val="none" w:sz="0" w:space="0" w:color="auto"/>
            <w:left w:val="none" w:sz="0" w:space="0" w:color="auto"/>
            <w:bottom w:val="none" w:sz="0" w:space="0" w:color="auto"/>
            <w:right w:val="none" w:sz="0" w:space="0" w:color="auto"/>
          </w:divBdr>
        </w:div>
        <w:div w:id="1124690174">
          <w:marLeft w:val="0"/>
          <w:marRight w:val="0"/>
          <w:marTop w:val="0"/>
          <w:marBottom w:val="0"/>
          <w:divBdr>
            <w:top w:val="none" w:sz="0" w:space="0" w:color="auto"/>
            <w:left w:val="none" w:sz="0" w:space="0" w:color="auto"/>
            <w:bottom w:val="none" w:sz="0" w:space="0" w:color="auto"/>
            <w:right w:val="none" w:sz="0" w:space="0" w:color="auto"/>
          </w:divBdr>
        </w:div>
        <w:div w:id="1208952770">
          <w:marLeft w:val="0"/>
          <w:marRight w:val="0"/>
          <w:marTop w:val="0"/>
          <w:marBottom w:val="0"/>
          <w:divBdr>
            <w:top w:val="none" w:sz="0" w:space="0" w:color="auto"/>
            <w:left w:val="none" w:sz="0" w:space="0" w:color="auto"/>
            <w:bottom w:val="none" w:sz="0" w:space="0" w:color="auto"/>
            <w:right w:val="none" w:sz="0" w:space="0" w:color="auto"/>
          </w:divBdr>
        </w:div>
        <w:div w:id="1298606008">
          <w:marLeft w:val="0"/>
          <w:marRight w:val="0"/>
          <w:marTop w:val="0"/>
          <w:marBottom w:val="0"/>
          <w:divBdr>
            <w:top w:val="none" w:sz="0" w:space="0" w:color="auto"/>
            <w:left w:val="none" w:sz="0" w:space="0" w:color="auto"/>
            <w:bottom w:val="none" w:sz="0" w:space="0" w:color="auto"/>
            <w:right w:val="none" w:sz="0" w:space="0" w:color="auto"/>
          </w:divBdr>
        </w:div>
        <w:div w:id="1299652785">
          <w:marLeft w:val="0"/>
          <w:marRight w:val="0"/>
          <w:marTop w:val="0"/>
          <w:marBottom w:val="0"/>
          <w:divBdr>
            <w:top w:val="none" w:sz="0" w:space="0" w:color="auto"/>
            <w:left w:val="none" w:sz="0" w:space="0" w:color="auto"/>
            <w:bottom w:val="none" w:sz="0" w:space="0" w:color="auto"/>
            <w:right w:val="none" w:sz="0" w:space="0" w:color="auto"/>
          </w:divBdr>
        </w:div>
        <w:div w:id="1336834984">
          <w:marLeft w:val="0"/>
          <w:marRight w:val="0"/>
          <w:marTop w:val="0"/>
          <w:marBottom w:val="0"/>
          <w:divBdr>
            <w:top w:val="none" w:sz="0" w:space="0" w:color="auto"/>
            <w:left w:val="none" w:sz="0" w:space="0" w:color="auto"/>
            <w:bottom w:val="none" w:sz="0" w:space="0" w:color="auto"/>
            <w:right w:val="none" w:sz="0" w:space="0" w:color="auto"/>
          </w:divBdr>
        </w:div>
        <w:div w:id="1376390836">
          <w:marLeft w:val="0"/>
          <w:marRight w:val="0"/>
          <w:marTop w:val="0"/>
          <w:marBottom w:val="0"/>
          <w:divBdr>
            <w:top w:val="none" w:sz="0" w:space="0" w:color="auto"/>
            <w:left w:val="none" w:sz="0" w:space="0" w:color="auto"/>
            <w:bottom w:val="none" w:sz="0" w:space="0" w:color="auto"/>
            <w:right w:val="none" w:sz="0" w:space="0" w:color="auto"/>
          </w:divBdr>
        </w:div>
        <w:div w:id="1456635832">
          <w:marLeft w:val="0"/>
          <w:marRight w:val="0"/>
          <w:marTop w:val="0"/>
          <w:marBottom w:val="0"/>
          <w:divBdr>
            <w:top w:val="none" w:sz="0" w:space="0" w:color="auto"/>
            <w:left w:val="none" w:sz="0" w:space="0" w:color="auto"/>
            <w:bottom w:val="none" w:sz="0" w:space="0" w:color="auto"/>
            <w:right w:val="none" w:sz="0" w:space="0" w:color="auto"/>
          </w:divBdr>
        </w:div>
        <w:div w:id="1510484129">
          <w:marLeft w:val="0"/>
          <w:marRight w:val="0"/>
          <w:marTop w:val="0"/>
          <w:marBottom w:val="0"/>
          <w:divBdr>
            <w:top w:val="none" w:sz="0" w:space="0" w:color="auto"/>
            <w:left w:val="none" w:sz="0" w:space="0" w:color="auto"/>
            <w:bottom w:val="none" w:sz="0" w:space="0" w:color="auto"/>
            <w:right w:val="none" w:sz="0" w:space="0" w:color="auto"/>
          </w:divBdr>
        </w:div>
        <w:div w:id="1558130850">
          <w:marLeft w:val="0"/>
          <w:marRight w:val="0"/>
          <w:marTop w:val="0"/>
          <w:marBottom w:val="0"/>
          <w:divBdr>
            <w:top w:val="none" w:sz="0" w:space="0" w:color="auto"/>
            <w:left w:val="none" w:sz="0" w:space="0" w:color="auto"/>
            <w:bottom w:val="none" w:sz="0" w:space="0" w:color="auto"/>
            <w:right w:val="none" w:sz="0" w:space="0" w:color="auto"/>
          </w:divBdr>
        </w:div>
        <w:div w:id="1566377399">
          <w:marLeft w:val="0"/>
          <w:marRight w:val="0"/>
          <w:marTop w:val="0"/>
          <w:marBottom w:val="0"/>
          <w:divBdr>
            <w:top w:val="none" w:sz="0" w:space="0" w:color="auto"/>
            <w:left w:val="none" w:sz="0" w:space="0" w:color="auto"/>
            <w:bottom w:val="none" w:sz="0" w:space="0" w:color="auto"/>
            <w:right w:val="none" w:sz="0" w:space="0" w:color="auto"/>
          </w:divBdr>
        </w:div>
        <w:div w:id="1584140035">
          <w:marLeft w:val="0"/>
          <w:marRight w:val="0"/>
          <w:marTop w:val="0"/>
          <w:marBottom w:val="0"/>
          <w:divBdr>
            <w:top w:val="none" w:sz="0" w:space="0" w:color="auto"/>
            <w:left w:val="none" w:sz="0" w:space="0" w:color="auto"/>
            <w:bottom w:val="none" w:sz="0" w:space="0" w:color="auto"/>
            <w:right w:val="none" w:sz="0" w:space="0" w:color="auto"/>
          </w:divBdr>
        </w:div>
        <w:div w:id="1617249577">
          <w:marLeft w:val="0"/>
          <w:marRight w:val="0"/>
          <w:marTop w:val="0"/>
          <w:marBottom w:val="0"/>
          <w:divBdr>
            <w:top w:val="none" w:sz="0" w:space="0" w:color="auto"/>
            <w:left w:val="none" w:sz="0" w:space="0" w:color="auto"/>
            <w:bottom w:val="none" w:sz="0" w:space="0" w:color="auto"/>
            <w:right w:val="none" w:sz="0" w:space="0" w:color="auto"/>
          </w:divBdr>
        </w:div>
        <w:div w:id="1651405121">
          <w:marLeft w:val="0"/>
          <w:marRight w:val="0"/>
          <w:marTop w:val="0"/>
          <w:marBottom w:val="0"/>
          <w:divBdr>
            <w:top w:val="none" w:sz="0" w:space="0" w:color="auto"/>
            <w:left w:val="none" w:sz="0" w:space="0" w:color="auto"/>
            <w:bottom w:val="none" w:sz="0" w:space="0" w:color="auto"/>
            <w:right w:val="none" w:sz="0" w:space="0" w:color="auto"/>
          </w:divBdr>
        </w:div>
        <w:div w:id="1664317804">
          <w:marLeft w:val="0"/>
          <w:marRight w:val="0"/>
          <w:marTop w:val="0"/>
          <w:marBottom w:val="0"/>
          <w:divBdr>
            <w:top w:val="none" w:sz="0" w:space="0" w:color="auto"/>
            <w:left w:val="none" w:sz="0" w:space="0" w:color="auto"/>
            <w:bottom w:val="none" w:sz="0" w:space="0" w:color="auto"/>
            <w:right w:val="none" w:sz="0" w:space="0" w:color="auto"/>
          </w:divBdr>
        </w:div>
        <w:div w:id="1668902209">
          <w:marLeft w:val="0"/>
          <w:marRight w:val="0"/>
          <w:marTop w:val="0"/>
          <w:marBottom w:val="0"/>
          <w:divBdr>
            <w:top w:val="none" w:sz="0" w:space="0" w:color="auto"/>
            <w:left w:val="none" w:sz="0" w:space="0" w:color="auto"/>
            <w:bottom w:val="none" w:sz="0" w:space="0" w:color="auto"/>
            <w:right w:val="none" w:sz="0" w:space="0" w:color="auto"/>
          </w:divBdr>
        </w:div>
        <w:div w:id="1729911202">
          <w:marLeft w:val="0"/>
          <w:marRight w:val="0"/>
          <w:marTop w:val="0"/>
          <w:marBottom w:val="0"/>
          <w:divBdr>
            <w:top w:val="none" w:sz="0" w:space="0" w:color="auto"/>
            <w:left w:val="none" w:sz="0" w:space="0" w:color="auto"/>
            <w:bottom w:val="none" w:sz="0" w:space="0" w:color="auto"/>
            <w:right w:val="none" w:sz="0" w:space="0" w:color="auto"/>
          </w:divBdr>
        </w:div>
        <w:div w:id="1762532038">
          <w:marLeft w:val="0"/>
          <w:marRight w:val="0"/>
          <w:marTop w:val="0"/>
          <w:marBottom w:val="0"/>
          <w:divBdr>
            <w:top w:val="none" w:sz="0" w:space="0" w:color="auto"/>
            <w:left w:val="none" w:sz="0" w:space="0" w:color="auto"/>
            <w:bottom w:val="none" w:sz="0" w:space="0" w:color="auto"/>
            <w:right w:val="none" w:sz="0" w:space="0" w:color="auto"/>
          </w:divBdr>
        </w:div>
        <w:div w:id="1876190071">
          <w:marLeft w:val="0"/>
          <w:marRight w:val="0"/>
          <w:marTop w:val="0"/>
          <w:marBottom w:val="0"/>
          <w:divBdr>
            <w:top w:val="none" w:sz="0" w:space="0" w:color="auto"/>
            <w:left w:val="none" w:sz="0" w:space="0" w:color="auto"/>
            <w:bottom w:val="none" w:sz="0" w:space="0" w:color="auto"/>
            <w:right w:val="none" w:sz="0" w:space="0" w:color="auto"/>
          </w:divBdr>
        </w:div>
        <w:div w:id="1956213133">
          <w:marLeft w:val="0"/>
          <w:marRight w:val="0"/>
          <w:marTop w:val="0"/>
          <w:marBottom w:val="0"/>
          <w:divBdr>
            <w:top w:val="none" w:sz="0" w:space="0" w:color="auto"/>
            <w:left w:val="none" w:sz="0" w:space="0" w:color="auto"/>
            <w:bottom w:val="none" w:sz="0" w:space="0" w:color="auto"/>
            <w:right w:val="none" w:sz="0" w:space="0" w:color="auto"/>
          </w:divBdr>
        </w:div>
        <w:div w:id="1968461718">
          <w:marLeft w:val="0"/>
          <w:marRight w:val="0"/>
          <w:marTop w:val="0"/>
          <w:marBottom w:val="0"/>
          <w:divBdr>
            <w:top w:val="none" w:sz="0" w:space="0" w:color="auto"/>
            <w:left w:val="none" w:sz="0" w:space="0" w:color="auto"/>
            <w:bottom w:val="none" w:sz="0" w:space="0" w:color="auto"/>
            <w:right w:val="none" w:sz="0" w:space="0" w:color="auto"/>
          </w:divBdr>
        </w:div>
        <w:div w:id="2041658952">
          <w:marLeft w:val="0"/>
          <w:marRight w:val="0"/>
          <w:marTop w:val="0"/>
          <w:marBottom w:val="0"/>
          <w:divBdr>
            <w:top w:val="none" w:sz="0" w:space="0" w:color="auto"/>
            <w:left w:val="none" w:sz="0" w:space="0" w:color="auto"/>
            <w:bottom w:val="none" w:sz="0" w:space="0" w:color="auto"/>
            <w:right w:val="none" w:sz="0" w:space="0" w:color="auto"/>
          </w:divBdr>
        </w:div>
      </w:divsChild>
    </w:div>
    <w:div w:id="1661351240">
      <w:bodyDiv w:val="1"/>
      <w:marLeft w:val="0"/>
      <w:marRight w:val="0"/>
      <w:marTop w:val="0"/>
      <w:marBottom w:val="0"/>
      <w:divBdr>
        <w:top w:val="none" w:sz="0" w:space="0" w:color="auto"/>
        <w:left w:val="none" w:sz="0" w:space="0" w:color="auto"/>
        <w:bottom w:val="none" w:sz="0" w:space="0" w:color="auto"/>
        <w:right w:val="none" w:sz="0" w:space="0" w:color="auto"/>
      </w:divBdr>
    </w:div>
    <w:div w:id="1671178102">
      <w:bodyDiv w:val="1"/>
      <w:marLeft w:val="0"/>
      <w:marRight w:val="0"/>
      <w:marTop w:val="0"/>
      <w:marBottom w:val="0"/>
      <w:divBdr>
        <w:top w:val="none" w:sz="0" w:space="0" w:color="auto"/>
        <w:left w:val="none" w:sz="0" w:space="0" w:color="auto"/>
        <w:bottom w:val="none" w:sz="0" w:space="0" w:color="auto"/>
        <w:right w:val="none" w:sz="0" w:space="0" w:color="auto"/>
      </w:divBdr>
    </w:div>
    <w:div w:id="1698391446">
      <w:bodyDiv w:val="1"/>
      <w:marLeft w:val="0"/>
      <w:marRight w:val="0"/>
      <w:marTop w:val="0"/>
      <w:marBottom w:val="0"/>
      <w:divBdr>
        <w:top w:val="none" w:sz="0" w:space="0" w:color="auto"/>
        <w:left w:val="none" w:sz="0" w:space="0" w:color="auto"/>
        <w:bottom w:val="none" w:sz="0" w:space="0" w:color="auto"/>
        <w:right w:val="none" w:sz="0" w:space="0" w:color="auto"/>
      </w:divBdr>
    </w:div>
    <w:div w:id="1710179819">
      <w:bodyDiv w:val="1"/>
      <w:marLeft w:val="0"/>
      <w:marRight w:val="0"/>
      <w:marTop w:val="0"/>
      <w:marBottom w:val="0"/>
      <w:divBdr>
        <w:top w:val="none" w:sz="0" w:space="0" w:color="auto"/>
        <w:left w:val="none" w:sz="0" w:space="0" w:color="auto"/>
        <w:bottom w:val="none" w:sz="0" w:space="0" w:color="auto"/>
        <w:right w:val="none" w:sz="0" w:space="0" w:color="auto"/>
      </w:divBdr>
    </w:div>
    <w:div w:id="1728453927">
      <w:bodyDiv w:val="1"/>
      <w:marLeft w:val="0"/>
      <w:marRight w:val="0"/>
      <w:marTop w:val="0"/>
      <w:marBottom w:val="0"/>
      <w:divBdr>
        <w:top w:val="none" w:sz="0" w:space="0" w:color="auto"/>
        <w:left w:val="none" w:sz="0" w:space="0" w:color="auto"/>
        <w:bottom w:val="none" w:sz="0" w:space="0" w:color="auto"/>
        <w:right w:val="none" w:sz="0" w:space="0" w:color="auto"/>
      </w:divBdr>
    </w:div>
    <w:div w:id="1762603709">
      <w:bodyDiv w:val="1"/>
      <w:marLeft w:val="0"/>
      <w:marRight w:val="0"/>
      <w:marTop w:val="0"/>
      <w:marBottom w:val="0"/>
      <w:divBdr>
        <w:top w:val="none" w:sz="0" w:space="0" w:color="auto"/>
        <w:left w:val="none" w:sz="0" w:space="0" w:color="auto"/>
        <w:bottom w:val="none" w:sz="0" w:space="0" w:color="auto"/>
        <w:right w:val="none" w:sz="0" w:space="0" w:color="auto"/>
      </w:divBdr>
    </w:div>
    <w:div w:id="1811439211">
      <w:bodyDiv w:val="1"/>
      <w:marLeft w:val="0"/>
      <w:marRight w:val="0"/>
      <w:marTop w:val="0"/>
      <w:marBottom w:val="0"/>
      <w:divBdr>
        <w:top w:val="none" w:sz="0" w:space="0" w:color="auto"/>
        <w:left w:val="none" w:sz="0" w:space="0" w:color="auto"/>
        <w:bottom w:val="none" w:sz="0" w:space="0" w:color="auto"/>
        <w:right w:val="none" w:sz="0" w:space="0" w:color="auto"/>
      </w:divBdr>
    </w:div>
    <w:div w:id="1857694877">
      <w:bodyDiv w:val="1"/>
      <w:marLeft w:val="0"/>
      <w:marRight w:val="0"/>
      <w:marTop w:val="0"/>
      <w:marBottom w:val="0"/>
      <w:divBdr>
        <w:top w:val="none" w:sz="0" w:space="0" w:color="auto"/>
        <w:left w:val="none" w:sz="0" w:space="0" w:color="auto"/>
        <w:bottom w:val="none" w:sz="0" w:space="0" w:color="auto"/>
        <w:right w:val="none" w:sz="0" w:space="0" w:color="auto"/>
      </w:divBdr>
    </w:div>
    <w:div w:id="1863085687">
      <w:bodyDiv w:val="1"/>
      <w:marLeft w:val="0"/>
      <w:marRight w:val="0"/>
      <w:marTop w:val="0"/>
      <w:marBottom w:val="0"/>
      <w:divBdr>
        <w:top w:val="none" w:sz="0" w:space="0" w:color="auto"/>
        <w:left w:val="none" w:sz="0" w:space="0" w:color="auto"/>
        <w:bottom w:val="none" w:sz="0" w:space="0" w:color="auto"/>
        <w:right w:val="none" w:sz="0" w:space="0" w:color="auto"/>
      </w:divBdr>
      <w:divsChild>
        <w:div w:id="204830668">
          <w:marLeft w:val="0"/>
          <w:marRight w:val="0"/>
          <w:marTop w:val="0"/>
          <w:marBottom w:val="0"/>
          <w:divBdr>
            <w:top w:val="none" w:sz="0" w:space="0" w:color="auto"/>
            <w:left w:val="none" w:sz="0" w:space="0" w:color="auto"/>
            <w:bottom w:val="none" w:sz="0" w:space="0" w:color="auto"/>
            <w:right w:val="none" w:sz="0" w:space="0" w:color="auto"/>
          </w:divBdr>
        </w:div>
        <w:div w:id="255212074">
          <w:marLeft w:val="0"/>
          <w:marRight w:val="0"/>
          <w:marTop w:val="0"/>
          <w:marBottom w:val="0"/>
          <w:divBdr>
            <w:top w:val="none" w:sz="0" w:space="0" w:color="auto"/>
            <w:left w:val="none" w:sz="0" w:space="0" w:color="auto"/>
            <w:bottom w:val="none" w:sz="0" w:space="0" w:color="auto"/>
            <w:right w:val="none" w:sz="0" w:space="0" w:color="auto"/>
          </w:divBdr>
        </w:div>
        <w:div w:id="941449508">
          <w:marLeft w:val="0"/>
          <w:marRight w:val="0"/>
          <w:marTop w:val="0"/>
          <w:marBottom w:val="0"/>
          <w:divBdr>
            <w:top w:val="none" w:sz="0" w:space="0" w:color="auto"/>
            <w:left w:val="none" w:sz="0" w:space="0" w:color="auto"/>
            <w:bottom w:val="none" w:sz="0" w:space="0" w:color="auto"/>
            <w:right w:val="none" w:sz="0" w:space="0" w:color="auto"/>
          </w:divBdr>
        </w:div>
        <w:div w:id="1027215268">
          <w:marLeft w:val="0"/>
          <w:marRight w:val="0"/>
          <w:marTop w:val="0"/>
          <w:marBottom w:val="0"/>
          <w:divBdr>
            <w:top w:val="none" w:sz="0" w:space="0" w:color="auto"/>
            <w:left w:val="none" w:sz="0" w:space="0" w:color="auto"/>
            <w:bottom w:val="none" w:sz="0" w:space="0" w:color="auto"/>
            <w:right w:val="none" w:sz="0" w:space="0" w:color="auto"/>
          </w:divBdr>
        </w:div>
        <w:div w:id="1657613898">
          <w:marLeft w:val="0"/>
          <w:marRight w:val="0"/>
          <w:marTop w:val="0"/>
          <w:marBottom w:val="0"/>
          <w:divBdr>
            <w:top w:val="none" w:sz="0" w:space="0" w:color="auto"/>
            <w:left w:val="none" w:sz="0" w:space="0" w:color="auto"/>
            <w:bottom w:val="none" w:sz="0" w:space="0" w:color="auto"/>
            <w:right w:val="none" w:sz="0" w:space="0" w:color="auto"/>
          </w:divBdr>
        </w:div>
        <w:div w:id="1735350433">
          <w:marLeft w:val="0"/>
          <w:marRight w:val="0"/>
          <w:marTop w:val="0"/>
          <w:marBottom w:val="0"/>
          <w:divBdr>
            <w:top w:val="none" w:sz="0" w:space="0" w:color="auto"/>
            <w:left w:val="none" w:sz="0" w:space="0" w:color="auto"/>
            <w:bottom w:val="none" w:sz="0" w:space="0" w:color="auto"/>
            <w:right w:val="none" w:sz="0" w:space="0" w:color="auto"/>
          </w:divBdr>
        </w:div>
        <w:div w:id="1902597822">
          <w:marLeft w:val="0"/>
          <w:marRight w:val="0"/>
          <w:marTop w:val="0"/>
          <w:marBottom w:val="0"/>
          <w:divBdr>
            <w:top w:val="none" w:sz="0" w:space="0" w:color="auto"/>
            <w:left w:val="none" w:sz="0" w:space="0" w:color="auto"/>
            <w:bottom w:val="none" w:sz="0" w:space="0" w:color="auto"/>
            <w:right w:val="none" w:sz="0" w:space="0" w:color="auto"/>
          </w:divBdr>
        </w:div>
      </w:divsChild>
    </w:div>
    <w:div w:id="196256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D936-97A3-4AE4-BD59-8ABF8AF5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6856</Words>
  <Characters>41136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UMiG Prabuty</Company>
  <LinksUpToDate>false</LinksUpToDate>
  <CharactersWithSpaces>47897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janusz.balazy.ext@suez.com</dc:creator>
  <cp:keywords/>
  <dc:description/>
  <cp:lastModifiedBy>Marta Wiśniewska</cp:lastModifiedBy>
  <cp:revision>3</cp:revision>
  <cp:lastPrinted>2019-06-11T09:44:00Z</cp:lastPrinted>
  <dcterms:created xsi:type="dcterms:W3CDTF">2022-03-01T13:22:00Z</dcterms:created>
  <dcterms:modified xsi:type="dcterms:W3CDTF">2022-03-01T13:37:00Z</dcterms:modified>
</cp:coreProperties>
</file>